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E4AF4" w14:textId="77777777" w:rsidR="00573945" w:rsidRDefault="00253938" w:rsidP="00253938">
      <w:pPr>
        <w:jc w:val="both"/>
      </w:pPr>
      <w:r>
        <w:tab/>
      </w:r>
      <w:r>
        <w:tab/>
      </w:r>
      <w:r>
        <w:tab/>
      </w:r>
      <w:r>
        <w:tab/>
      </w:r>
      <w:r w:rsidR="004C0CCB">
        <w:tab/>
      </w:r>
      <w:r w:rsidR="004C0CCB" w:rsidRPr="004C0CCB">
        <w:rPr>
          <w:noProof/>
        </w:rPr>
        <w:drawing>
          <wp:inline distT="0" distB="0" distL="0" distR="0" wp14:anchorId="7EC08F43" wp14:editId="3C44EDF5">
            <wp:extent cx="2781300" cy="1228725"/>
            <wp:effectExtent l="0" t="0" r="0" b="0"/>
            <wp:docPr id="1" name="Picture 1" descr="G:\WASTE REDUCTION AND RECYCLING\Logos\2015 Logos\PU Operations Support 4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ASTE REDUCTION AND RECYCLING\Logos\2015 Logos\PU Operations Support 4 colo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0" cy="1228725"/>
                    </a:xfrm>
                    <a:prstGeom prst="rect">
                      <a:avLst/>
                    </a:prstGeom>
                    <a:noFill/>
                    <a:ln>
                      <a:noFill/>
                    </a:ln>
                  </pic:spPr>
                </pic:pic>
              </a:graphicData>
            </a:graphic>
          </wp:inline>
        </w:drawing>
      </w:r>
      <w:r>
        <w:tab/>
      </w:r>
      <w:r w:rsidR="00573945">
        <w:t xml:space="preserve">            </w:t>
      </w:r>
    </w:p>
    <w:p w14:paraId="37BE3434" w14:textId="77777777" w:rsidR="00253938" w:rsidRPr="00E74C50" w:rsidRDefault="00253938" w:rsidP="00253938">
      <w:pPr>
        <w:jc w:val="both"/>
        <w:rPr>
          <w:sz w:val="20"/>
          <w:szCs w:val="20"/>
        </w:rPr>
      </w:pPr>
    </w:p>
    <w:p w14:paraId="16E58643" w14:textId="77777777" w:rsidR="00E74C50" w:rsidRPr="00E74C50" w:rsidRDefault="00E74C50" w:rsidP="00D07729">
      <w:pPr>
        <w:jc w:val="center"/>
        <w:rPr>
          <w:b/>
          <w:sz w:val="20"/>
          <w:szCs w:val="20"/>
        </w:rPr>
      </w:pPr>
    </w:p>
    <w:p w14:paraId="7E5C63DF" w14:textId="77777777" w:rsidR="00D07729" w:rsidRPr="00DC59BC" w:rsidRDefault="00D62B33" w:rsidP="00D07729">
      <w:pPr>
        <w:jc w:val="center"/>
        <w:rPr>
          <w:b/>
        </w:rPr>
      </w:pPr>
      <w:r w:rsidRPr="00DC59BC">
        <w:rPr>
          <w:b/>
        </w:rPr>
        <w:t xml:space="preserve">Recycling Guidelines for </w:t>
      </w:r>
      <w:r w:rsidR="00940498" w:rsidRPr="00DC59BC">
        <w:rPr>
          <w:b/>
        </w:rPr>
        <w:t>Temporary</w:t>
      </w:r>
      <w:r w:rsidR="00940498">
        <w:rPr>
          <w:b/>
        </w:rPr>
        <w:t xml:space="preserve"> Special </w:t>
      </w:r>
      <w:r w:rsidRPr="00DC59BC">
        <w:rPr>
          <w:b/>
        </w:rPr>
        <w:t>Events in Collier County</w:t>
      </w:r>
    </w:p>
    <w:p w14:paraId="3970504F" w14:textId="77777777" w:rsidR="00573945" w:rsidRPr="00573945" w:rsidRDefault="00573945" w:rsidP="00D07729">
      <w:pPr>
        <w:jc w:val="center"/>
        <w:rPr>
          <w:b/>
          <w:sz w:val="20"/>
          <w:szCs w:val="20"/>
        </w:rPr>
      </w:pPr>
    </w:p>
    <w:p w14:paraId="24C5A890" w14:textId="77777777" w:rsidR="00575A48" w:rsidRDefault="00575A48" w:rsidP="00D07729">
      <w:pPr>
        <w:jc w:val="both"/>
        <w:rPr>
          <w:rFonts w:eastAsia="Perpetua"/>
          <w:color w:val="000000"/>
          <w:sz w:val="20"/>
          <w:szCs w:val="20"/>
        </w:rPr>
      </w:pPr>
      <w:r w:rsidRPr="00E74C50">
        <w:rPr>
          <w:rFonts w:eastAsia="Perpetua"/>
          <w:color w:val="000000"/>
          <w:sz w:val="20"/>
          <w:szCs w:val="20"/>
        </w:rPr>
        <w:t>On October 27, 2009</w:t>
      </w:r>
      <w:r>
        <w:rPr>
          <w:rFonts w:eastAsia="Perpetua"/>
          <w:color w:val="000000"/>
          <w:sz w:val="20"/>
          <w:szCs w:val="20"/>
        </w:rPr>
        <w:t>,</w:t>
      </w:r>
      <w:r w:rsidRPr="00E74C50">
        <w:rPr>
          <w:rFonts w:eastAsia="Perpetua"/>
          <w:color w:val="000000"/>
          <w:sz w:val="20"/>
          <w:szCs w:val="20"/>
        </w:rPr>
        <w:t xml:space="preserve"> </w:t>
      </w:r>
      <w:r w:rsidR="00A0024C">
        <w:rPr>
          <w:rFonts w:eastAsia="Perpetua"/>
          <w:color w:val="000000"/>
          <w:sz w:val="20"/>
          <w:szCs w:val="20"/>
        </w:rPr>
        <w:t>t</w:t>
      </w:r>
      <w:r w:rsidRPr="00E74C50">
        <w:rPr>
          <w:rFonts w:eastAsia="Perpetua"/>
          <w:color w:val="000000"/>
          <w:sz w:val="20"/>
          <w:szCs w:val="20"/>
        </w:rPr>
        <w:t xml:space="preserve">he Board of County Commissioners adopted the Collier County Recycling Ordinance No. 2009-56 mandating recycling at temporary events and venues in Collier County. </w:t>
      </w:r>
      <w:r w:rsidRPr="00E74C50">
        <w:rPr>
          <w:sz w:val="20"/>
          <w:szCs w:val="20"/>
        </w:rPr>
        <w:t>Thank you for your adherence to this ordinance.</w:t>
      </w:r>
    </w:p>
    <w:p w14:paraId="4DE06930" w14:textId="77777777" w:rsidR="00575A48" w:rsidRDefault="00575A48" w:rsidP="00D07729">
      <w:pPr>
        <w:jc w:val="both"/>
        <w:rPr>
          <w:rFonts w:eastAsia="Perpetua"/>
          <w:color w:val="000000"/>
          <w:sz w:val="20"/>
          <w:szCs w:val="20"/>
        </w:rPr>
      </w:pPr>
    </w:p>
    <w:p w14:paraId="35303E37" w14:textId="20773AEC" w:rsidR="00DC59BC" w:rsidRPr="00E74C50" w:rsidRDefault="003B49AD" w:rsidP="00D07729">
      <w:pPr>
        <w:jc w:val="both"/>
        <w:rPr>
          <w:rFonts w:eastAsia="Perpetua"/>
          <w:color w:val="000000"/>
          <w:sz w:val="20"/>
          <w:szCs w:val="20"/>
        </w:rPr>
      </w:pPr>
      <w:r w:rsidRPr="00E74C50">
        <w:rPr>
          <w:rFonts w:eastAsia="Perpetua"/>
          <w:color w:val="000000"/>
          <w:sz w:val="20"/>
          <w:szCs w:val="20"/>
        </w:rPr>
        <w:t>Event Organizers</w:t>
      </w:r>
      <w:r w:rsidR="004A18A9">
        <w:rPr>
          <w:rFonts w:eastAsia="Perpetua"/>
          <w:color w:val="000000"/>
          <w:sz w:val="20"/>
          <w:szCs w:val="20"/>
        </w:rPr>
        <w:t xml:space="preserve"> and Venue Manager’s</w:t>
      </w:r>
      <w:r w:rsidR="00252B35" w:rsidRPr="00E74C50">
        <w:rPr>
          <w:rFonts w:eastAsia="Perpetua"/>
          <w:color w:val="000000"/>
          <w:sz w:val="20"/>
          <w:szCs w:val="20"/>
        </w:rPr>
        <w:t xml:space="preserve"> in </w:t>
      </w:r>
      <w:r w:rsidR="00D07729" w:rsidRPr="00E74C50">
        <w:rPr>
          <w:rFonts w:eastAsia="Perpetua"/>
          <w:color w:val="000000"/>
          <w:sz w:val="20"/>
          <w:szCs w:val="20"/>
        </w:rPr>
        <w:t>Collier County</w:t>
      </w:r>
      <w:r w:rsidR="00252B35" w:rsidRPr="00E74C50">
        <w:rPr>
          <w:rFonts w:eastAsia="Perpetua"/>
          <w:color w:val="000000"/>
          <w:sz w:val="20"/>
          <w:szCs w:val="20"/>
        </w:rPr>
        <w:t xml:space="preserve"> must provide r</w:t>
      </w:r>
      <w:r w:rsidR="00761FF6" w:rsidRPr="00E74C50">
        <w:rPr>
          <w:rFonts w:eastAsia="Perpetua"/>
          <w:color w:val="000000"/>
          <w:sz w:val="20"/>
          <w:szCs w:val="20"/>
        </w:rPr>
        <w:t>ecycling</w:t>
      </w:r>
      <w:r w:rsidR="00252B35" w:rsidRPr="00E74C50">
        <w:rPr>
          <w:rFonts w:eastAsia="Perpetua"/>
          <w:color w:val="000000"/>
          <w:sz w:val="20"/>
          <w:szCs w:val="20"/>
        </w:rPr>
        <w:t xml:space="preserve"> to vendors, attendees</w:t>
      </w:r>
      <w:r w:rsidR="0087102C" w:rsidRPr="00E74C50">
        <w:rPr>
          <w:rFonts w:eastAsia="Perpetua"/>
          <w:color w:val="000000"/>
          <w:sz w:val="20"/>
          <w:szCs w:val="20"/>
        </w:rPr>
        <w:t>,</w:t>
      </w:r>
      <w:r w:rsidR="00252B35" w:rsidRPr="00E74C50">
        <w:rPr>
          <w:rFonts w:eastAsia="Perpetua"/>
          <w:color w:val="000000"/>
          <w:sz w:val="20"/>
          <w:szCs w:val="20"/>
        </w:rPr>
        <w:t xml:space="preserve"> and participants if recyclable materials (bottles, cans, paper, cardboard, etc.) will be generated at the event. The following guidelines are meant to standardize the availability of recycling services at events. There are several ways to comply with these guidelines</w:t>
      </w:r>
      <w:r w:rsidR="00BC28F6">
        <w:rPr>
          <w:rFonts w:eastAsia="Perpetua"/>
          <w:color w:val="000000"/>
          <w:sz w:val="20"/>
          <w:szCs w:val="20"/>
        </w:rPr>
        <w:t>,</w:t>
      </w:r>
      <w:r w:rsidR="00252B35" w:rsidRPr="00E74C50">
        <w:rPr>
          <w:rFonts w:eastAsia="Perpetua"/>
          <w:color w:val="000000"/>
          <w:sz w:val="20"/>
          <w:szCs w:val="20"/>
        </w:rPr>
        <w:t xml:space="preserve"> whether you are planning a large event using a contracted hauler</w:t>
      </w:r>
      <w:r w:rsidR="00A0024C">
        <w:rPr>
          <w:rFonts w:eastAsia="Perpetua"/>
          <w:color w:val="000000"/>
          <w:sz w:val="20"/>
          <w:szCs w:val="20"/>
        </w:rPr>
        <w:t>,</w:t>
      </w:r>
      <w:r w:rsidR="00252B35" w:rsidRPr="00E74C50">
        <w:rPr>
          <w:rFonts w:eastAsia="Perpetua"/>
          <w:color w:val="000000"/>
          <w:sz w:val="20"/>
          <w:szCs w:val="20"/>
        </w:rPr>
        <w:t xml:space="preserve"> or a smaller event with self-managed trash and recycling. Either way, it should not be a large expense or cumbersome to coordinate. The County’s goal is to create an environment where event attendees expect standardized recycling and</w:t>
      </w:r>
      <w:r w:rsidRPr="00E74C50">
        <w:rPr>
          <w:rFonts w:eastAsia="Perpetua"/>
          <w:color w:val="000000"/>
          <w:sz w:val="20"/>
          <w:szCs w:val="20"/>
        </w:rPr>
        <w:t xml:space="preserve"> have access to </w:t>
      </w:r>
      <w:r w:rsidR="00252B35" w:rsidRPr="00E74C50">
        <w:rPr>
          <w:rFonts w:eastAsia="Perpetua"/>
          <w:color w:val="000000"/>
          <w:sz w:val="20"/>
          <w:szCs w:val="20"/>
        </w:rPr>
        <w:t>th</w:t>
      </w:r>
      <w:r w:rsidR="00A0024C">
        <w:rPr>
          <w:rFonts w:eastAsia="Perpetua"/>
          <w:color w:val="000000"/>
          <w:sz w:val="20"/>
          <w:szCs w:val="20"/>
        </w:rPr>
        <w:t>o</w:t>
      </w:r>
      <w:r w:rsidR="00252B35" w:rsidRPr="00E74C50">
        <w:rPr>
          <w:rFonts w:eastAsia="Perpetua"/>
          <w:color w:val="000000"/>
          <w:sz w:val="20"/>
          <w:szCs w:val="20"/>
        </w:rPr>
        <w:t>se services at temporary events</w:t>
      </w:r>
      <w:r w:rsidR="004A18A9">
        <w:rPr>
          <w:rFonts w:eastAsia="Perpetua"/>
          <w:color w:val="000000"/>
          <w:sz w:val="20"/>
          <w:szCs w:val="20"/>
        </w:rPr>
        <w:t>.</w:t>
      </w:r>
      <w:r w:rsidR="00761FF6" w:rsidRPr="00E74C50">
        <w:rPr>
          <w:rFonts w:eastAsia="Perpetua"/>
          <w:color w:val="000000"/>
          <w:sz w:val="20"/>
          <w:szCs w:val="20"/>
        </w:rPr>
        <w:t xml:space="preserve"> </w:t>
      </w:r>
    </w:p>
    <w:p w14:paraId="16CF8D6A" w14:textId="77777777" w:rsidR="00573945" w:rsidRPr="00E74C50" w:rsidRDefault="00573945" w:rsidP="00D07729">
      <w:pPr>
        <w:jc w:val="both"/>
        <w:rPr>
          <w:sz w:val="20"/>
          <w:szCs w:val="20"/>
        </w:rPr>
      </w:pPr>
    </w:p>
    <w:p w14:paraId="3370CF49" w14:textId="77777777" w:rsidR="00D07729" w:rsidRPr="00E74C50" w:rsidRDefault="00CD6483" w:rsidP="00D07729">
      <w:pPr>
        <w:jc w:val="both"/>
        <w:rPr>
          <w:sz w:val="20"/>
          <w:szCs w:val="20"/>
        </w:rPr>
      </w:pPr>
      <w:r w:rsidRPr="00E74C50">
        <w:rPr>
          <w:sz w:val="20"/>
          <w:szCs w:val="20"/>
        </w:rPr>
        <w:t>Prior to</w:t>
      </w:r>
      <w:r w:rsidR="00BC28F6">
        <w:rPr>
          <w:sz w:val="20"/>
          <w:szCs w:val="20"/>
        </w:rPr>
        <w:t xml:space="preserve"> the</w:t>
      </w:r>
      <w:r w:rsidR="00D07729" w:rsidRPr="00E74C50">
        <w:rPr>
          <w:sz w:val="20"/>
          <w:szCs w:val="20"/>
        </w:rPr>
        <w:t xml:space="preserve"> Event</w:t>
      </w:r>
    </w:p>
    <w:p w14:paraId="09CCEAB4" w14:textId="77777777" w:rsidR="007C2AA3" w:rsidRPr="00E74C50" w:rsidRDefault="007C2AA3" w:rsidP="00D07729">
      <w:pPr>
        <w:pStyle w:val="ListParagraph"/>
        <w:numPr>
          <w:ilvl w:val="0"/>
          <w:numId w:val="2"/>
        </w:numPr>
        <w:spacing w:after="200" w:line="276" w:lineRule="auto"/>
        <w:jc w:val="both"/>
        <w:rPr>
          <w:rFonts w:eastAsia="Perpetua"/>
          <w:color w:val="000000"/>
          <w:sz w:val="20"/>
          <w:szCs w:val="20"/>
        </w:rPr>
      </w:pPr>
      <w:r w:rsidRPr="00E74C50">
        <w:rPr>
          <w:rFonts w:eastAsia="Perpetua"/>
          <w:color w:val="000000"/>
          <w:sz w:val="20"/>
          <w:szCs w:val="20"/>
        </w:rPr>
        <w:t xml:space="preserve">Complete and submit your Temporary </w:t>
      </w:r>
      <w:r w:rsidR="00575A48">
        <w:rPr>
          <w:rFonts w:eastAsia="Perpetua"/>
          <w:color w:val="000000"/>
          <w:sz w:val="20"/>
          <w:szCs w:val="20"/>
        </w:rPr>
        <w:t xml:space="preserve">Special </w:t>
      </w:r>
      <w:r w:rsidRPr="00E74C50">
        <w:rPr>
          <w:rFonts w:eastAsia="Perpetua"/>
          <w:color w:val="000000"/>
          <w:sz w:val="20"/>
          <w:szCs w:val="20"/>
        </w:rPr>
        <w:t>Event Recycling Plan with your</w:t>
      </w:r>
      <w:r w:rsidR="00BC28F6">
        <w:rPr>
          <w:rFonts w:eastAsia="Perpetua"/>
          <w:color w:val="000000"/>
          <w:sz w:val="20"/>
          <w:szCs w:val="20"/>
        </w:rPr>
        <w:t xml:space="preserve"> temporary event</w:t>
      </w:r>
      <w:r w:rsidRPr="00E74C50">
        <w:rPr>
          <w:rFonts w:eastAsia="Perpetua"/>
          <w:color w:val="000000"/>
          <w:sz w:val="20"/>
          <w:szCs w:val="20"/>
        </w:rPr>
        <w:t xml:space="preserve"> permit.</w:t>
      </w:r>
    </w:p>
    <w:p w14:paraId="1554C44C" w14:textId="77777777" w:rsidR="007C2AA3" w:rsidRDefault="00E74C50" w:rsidP="00D07729">
      <w:pPr>
        <w:pStyle w:val="ListParagraph"/>
        <w:numPr>
          <w:ilvl w:val="0"/>
          <w:numId w:val="2"/>
        </w:numPr>
        <w:spacing w:after="200" w:line="276" w:lineRule="auto"/>
        <w:jc w:val="both"/>
        <w:rPr>
          <w:rFonts w:eastAsia="Perpetua"/>
          <w:color w:val="000000"/>
          <w:sz w:val="20"/>
          <w:szCs w:val="20"/>
        </w:rPr>
      </w:pPr>
      <w:r>
        <w:rPr>
          <w:rFonts w:eastAsia="Perpetua"/>
          <w:color w:val="000000"/>
          <w:sz w:val="20"/>
          <w:szCs w:val="20"/>
        </w:rPr>
        <w:t xml:space="preserve">Determine if self-managing or </w:t>
      </w:r>
      <w:r w:rsidR="00BC28F6">
        <w:rPr>
          <w:rFonts w:eastAsia="Perpetua"/>
          <w:color w:val="000000"/>
          <w:sz w:val="20"/>
          <w:szCs w:val="20"/>
        </w:rPr>
        <w:t>contracting with</w:t>
      </w:r>
      <w:r w:rsidR="00DC42FF" w:rsidRPr="00E74C50">
        <w:rPr>
          <w:rFonts w:eastAsia="Perpetua"/>
          <w:color w:val="000000"/>
          <w:sz w:val="20"/>
          <w:szCs w:val="20"/>
        </w:rPr>
        <w:t xml:space="preserve"> the </w:t>
      </w:r>
      <w:r w:rsidR="00575A48">
        <w:rPr>
          <w:rFonts w:eastAsia="Perpetua"/>
          <w:color w:val="000000"/>
          <w:sz w:val="20"/>
          <w:szCs w:val="20"/>
        </w:rPr>
        <w:t xml:space="preserve">county’s </w:t>
      </w:r>
      <w:r w:rsidR="00DC42FF" w:rsidRPr="00E74C50">
        <w:rPr>
          <w:rFonts w:eastAsia="Perpetua"/>
          <w:color w:val="000000"/>
          <w:sz w:val="20"/>
          <w:szCs w:val="20"/>
        </w:rPr>
        <w:t xml:space="preserve">franchised waste hauler </w:t>
      </w:r>
      <w:r w:rsidR="00BC28F6">
        <w:rPr>
          <w:rFonts w:eastAsia="Perpetua"/>
          <w:color w:val="000000"/>
          <w:sz w:val="20"/>
          <w:szCs w:val="20"/>
        </w:rPr>
        <w:t xml:space="preserve">is best </w:t>
      </w:r>
      <w:r w:rsidR="00DC42FF" w:rsidRPr="00E74C50">
        <w:rPr>
          <w:rFonts w:eastAsia="Perpetua"/>
          <w:color w:val="000000"/>
          <w:sz w:val="20"/>
          <w:szCs w:val="20"/>
        </w:rPr>
        <w:t>to e</w:t>
      </w:r>
      <w:r w:rsidR="007C2AA3" w:rsidRPr="00E74C50">
        <w:rPr>
          <w:rFonts w:eastAsia="Perpetua"/>
          <w:color w:val="000000"/>
          <w:sz w:val="20"/>
          <w:szCs w:val="20"/>
        </w:rPr>
        <w:t xml:space="preserve">nsure </w:t>
      </w:r>
      <w:r w:rsidR="00DC42FF" w:rsidRPr="00E74C50">
        <w:rPr>
          <w:rFonts w:eastAsia="Perpetua"/>
          <w:color w:val="000000"/>
          <w:sz w:val="20"/>
          <w:szCs w:val="20"/>
        </w:rPr>
        <w:t xml:space="preserve">the </w:t>
      </w:r>
      <w:r w:rsidR="007C2AA3" w:rsidRPr="00E74C50">
        <w:rPr>
          <w:rFonts w:eastAsia="Perpetua"/>
          <w:color w:val="000000"/>
          <w:sz w:val="20"/>
          <w:szCs w:val="20"/>
        </w:rPr>
        <w:t>proper</w:t>
      </w:r>
      <w:r w:rsidR="00610578" w:rsidRPr="00E74C50">
        <w:rPr>
          <w:rFonts w:eastAsia="Perpetua"/>
          <w:color w:val="000000"/>
          <w:sz w:val="20"/>
          <w:szCs w:val="20"/>
        </w:rPr>
        <w:t xml:space="preserve"> type and </w:t>
      </w:r>
      <w:r w:rsidR="007C2AA3" w:rsidRPr="00E74C50">
        <w:rPr>
          <w:rFonts w:eastAsia="Perpetua"/>
          <w:color w:val="000000"/>
          <w:sz w:val="20"/>
          <w:szCs w:val="20"/>
        </w:rPr>
        <w:t xml:space="preserve">amount </w:t>
      </w:r>
      <w:r w:rsidR="00610578" w:rsidRPr="00E74C50">
        <w:rPr>
          <w:rFonts w:eastAsia="Perpetua"/>
          <w:color w:val="000000"/>
          <w:sz w:val="20"/>
          <w:szCs w:val="20"/>
        </w:rPr>
        <w:t>of</w:t>
      </w:r>
      <w:r w:rsidR="007C2AA3" w:rsidRPr="00E74C50">
        <w:rPr>
          <w:rFonts w:eastAsia="Perpetua"/>
          <w:color w:val="000000"/>
          <w:sz w:val="20"/>
          <w:szCs w:val="20"/>
        </w:rPr>
        <w:t xml:space="preserve"> containers are </w:t>
      </w:r>
      <w:r w:rsidR="00610578" w:rsidRPr="00E74C50">
        <w:rPr>
          <w:rFonts w:eastAsia="Perpetua"/>
          <w:color w:val="000000"/>
          <w:sz w:val="20"/>
          <w:szCs w:val="20"/>
        </w:rPr>
        <w:t>used</w:t>
      </w:r>
      <w:r w:rsidR="007C2AA3" w:rsidRPr="00E74C50">
        <w:rPr>
          <w:rFonts w:eastAsia="Perpetua"/>
          <w:color w:val="000000"/>
          <w:sz w:val="20"/>
          <w:szCs w:val="20"/>
        </w:rPr>
        <w:t xml:space="preserve"> for </w:t>
      </w:r>
      <w:r w:rsidR="009B15CD" w:rsidRPr="00E74C50">
        <w:rPr>
          <w:rFonts w:eastAsia="Perpetua"/>
          <w:color w:val="000000"/>
          <w:sz w:val="20"/>
          <w:szCs w:val="20"/>
        </w:rPr>
        <w:t xml:space="preserve">hauling </w:t>
      </w:r>
      <w:r w:rsidR="009B15CD">
        <w:rPr>
          <w:rFonts w:eastAsia="Perpetua"/>
          <w:color w:val="000000"/>
          <w:sz w:val="20"/>
          <w:szCs w:val="20"/>
        </w:rPr>
        <w:t>trash</w:t>
      </w:r>
      <w:r w:rsidR="00BC28F6">
        <w:rPr>
          <w:rFonts w:eastAsia="Perpetua"/>
          <w:color w:val="000000"/>
          <w:sz w:val="20"/>
          <w:szCs w:val="20"/>
        </w:rPr>
        <w:t xml:space="preserve"> </w:t>
      </w:r>
      <w:r w:rsidR="00DC42FF" w:rsidRPr="00E74C50">
        <w:rPr>
          <w:rFonts w:eastAsia="Perpetua"/>
          <w:color w:val="000000"/>
          <w:sz w:val="20"/>
          <w:szCs w:val="20"/>
        </w:rPr>
        <w:t>from the event</w:t>
      </w:r>
      <w:r w:rsidR="007C2AA3" w:rsidRPr="00E74C50">
        <w:rPr>
          <w:rFonts w:eastAsia="Perpetua"/>
          <w:color w:val="000000"/>
          <w:sz w:val="20"/>
          <w:szCs w:val="20"/>
        </w:rPr>
        <w:t>. Containers must be close</w:t>
      </w:r>
      <w:r w:rsidR="001F095F">
        <w:rPr>
          <w:rFonts w:eastAsia="Perpetua"/>
          <w:color w:val="000000"/>
          <w:sz w:val="20"/>
          <w:szCs w:val="20"/>
        </w:rPr>
        <w:t>d-</w:t>
      </w:r>
      <w:r w:rsidR="007C2AA3" w:rsidRPr="00E74C50">
        <w:rPr>
          <w:rFonts w:eastAsia="Perpetua"/>
          <w:color w:val="000000"/>
          <w:sz w:val="20"/>
          <w:szCs w:val="20"/>
        </w:rPr>
        <w:t xml:space="preserve"> topped and sealed to prevent leakage.</w:t>
      </w:r>
    </w:p>
    <w:p w14:paraId="6FFB6755" w14:textId="77777777" w:rsidR="00575A48" w:rsidRPr="00E74C50" w:rsidRDefault="00575A48" w:rsidP="00D07729">
      <w:pPr>
        <w:pStyle w:val="ListParagraph"/>
        <w:numPr>
          <w:ilvl w:val="0"/>
          <w:numId w:val="2"/>
        </w:numPr>
        <w:spacing w:after="200" w:line="276" w:lineRule="auto"/>
        <w:jc w:val="both"/>
        <w:rPr>
          <w:rFonts w:eastAsia="Perpetua"/>
          <w:color w:val="000000"/>
          <w:sz w:val="20"/>
          <w:szCs w:val="20"/>
        </w:rPr>
      </w:pPr>
      <w:r>
        <w:rPr>
          <w:rFonts w:eastAsia="Perpetua"/>
          <w:color w:val="000000"/>
          <w:sz w:val="20"/>
          <w:szCs w:val="20"/>
        </w:rPr>
        <w:t>Recycling services can be provided by the franchised hauler or an independent recycling hauler.</w:t>
      </w:r>
    </w:p>
    <w:p w14:paraId="1AB80BE9" w14:textId="77777777" w:rsidR="00D07729" w:rsidRPr="00E74C50" w:rsidRDefault="00D07729" w:rsidP="00D07729">
      <w:pPr>
        <w:pStyle w:val="ListParagraph"/>
        <w:numPr>
          <w:ilvl w:val="0"/>
          <w:numId w:val="2"/>
        </w:numPr>
        <w:spacing w:after="200" w:line="276" w:lineRule="auto"/>
        <w:jc w:val="both"/>
        <w:rPr>
          <w:sz w:val="20"/>
          <w:szCs w:val="20"/>
        </w:rPr>
      </w:pPr>
      <w:r w:rsidRPr="00E74C50">
        <w:rPr>
          <w:rFonts w:eastAsia="Perpetua"/>
          <w:color w:val="000000"/>
          <w:sz w:val="20"/>
          <w:szCs w:val="20"/>
        </w:rPr>
        <w:t>Provide a suitable number of recyclable containers to make recycling convenient for all visitors attending the event.</w:t>
      </w:r>
      <w:r w:rsidR="00610578" w:rsidRPr="00E74C50">
        <w:rPr>
          <w:rFonts w:eastAsia="Perpetua"/>
          <w:color w:val="000000"/>
          <w:sz w:val="20"/>
          <w:szCs w:val="20"/>
        </w:rPr>
        <w:t xml:space="preserve"> </w:t>
      </w:r>
      <w:r w:rsidRPr="00E74C50">
        <w:rPr>
          <w:rFonts w:eastAsia="Perpetua"/>
          <w:color w:val="000000"/>
          <w:sz w:val="20"/>
          <w:szCs w:val="20"/>
        </w:rPr>
        <w:t xml:space="preserve">One recycling container should be placed </w:t>
      </w:r>
      <w:r w:rsidR="001F095F">
        <w:rPr>
          <w:rFonts w:eastAsia="Perpetua"/>
          <w:color w:val="000000"/>
          <w:sz w:val="20"/>
          <w:szCs w:val="20"/>
        </w:rPr>
        <w:t xml:space="preserve">next to </w:t>
      </w:r>
      <w:r w:rsidRPr="00E74C50">
        <w:rPr>
          <w:rFonts w:eastAsia="Perpetua"/>
          <w:color w:val="000000"/>
          <w:sz w:val="20"/>
          <w:szCs w:val="20"/>
        </w:rPr>
        <w:t xml:space="preserve">each waste container </w:t>
      </w:r>
      <w:r w:rsidR="007C2AA3" w:rsidRPr="00E74C50">
        <w:rPr>
          <w:rFonts w:eastAsia="Perpetua"/>
          <w:color w:val="000000"/>
          <w:sz w:val="20"/>
          <w:szCs w:val="20"/>
        </w:rPr>
        <w:t>in event area</w:t>
      </w:r>
      <w:r w:rsidR="00610578" w:rsidRPr="00E74C50">
        <w:rPr>
          <w:rFonts w:eastAsia="Perpetua"/>
          <w:color w:val="000000"/>
          <w:sz w:val="20"/>
          <w:szCs w:val="20"/>
        </w:rPr>
        <w:t>s</w:t>
      </w:r>
      <w:r w:rsidR="00CD6483" w:rsidRPr="00E74C50">
        <w:rPr>
          <w:rFonts w:eastAsia="Perpetua"/>
          <w:color w:val="000000"/>
          <w:sz w:val="20"/>
          <w:szCs w:val="20"/>
        </w:rPr>
        <w:t>.</w:t>
      </w:r>
    </w:p>
    <w:p w14:paraId="21ADB001" w14:textId="77777777" w:rsidR="00D07729" w:rsidRPr="00E74C50" w:rsidRDefault="00D07729" w:rsidP="00D07729">
      <w:pPr>
        <w:pStyle w:val="ListParagraph"/>
        <w:numPr>
          <w:ilvl w:val="0"/>
          <w:numId w:val="3"/>
        </w:numPr>
        <w:spacing w:after="200" w:line="276" w:lineRule="auto"/>
        <w:jc w:val="both"/>
        <w:rPr>
          <w:sz w:val="20"/>
          <w:szCs w:val="20"/>
        </w:rPr>
      </w:pPr>
      <w:r w:rsidRPr="00E74C50">
        <w:rPr>
          <w:sz w:val="20"/>
          <w:szCs w:val="20"/>
        </w:rPr>
        <w:t>Use proper labeling and placement to maximize recycling</w:t>
      </w:r>
      <w:r w:rsidR="00CD6483" w:rsidRPr="00E74C50">
        <w:rPr>
          <w:sz w:val="20"/>
          <w:szCs w:val="20"/>
        </w:rPr>
        <w:t>.</w:t>
      </w:r>
      <w:r w:rsidR="007C2AA3" w:rsidRPr="00E74C50">
        <w:rPr>
          <w:sz w:val="20"/>
          <w:szCs w:val="20"/>
        </w:rPr>
        <w:t xml:space="preserve"> </w:t>
      </w:r>
    </w:p>
    <w:p w14:paraId="1F45DF59" w14:textId="49784C38" w:rsidR="00F9049B" w:rsidRPr="00E74C50" w:rsidRDefault="00610578" w:rsidP="0043401E">
      <w:pPr>
        <w:pStyle w:val="ListParagraph"/>
        <w:numPr>
          <w:ilvl w:val="0"/>
          <w:numId w:val="3"/>
        </w:numPr>
        <w:spacing w:after="200" w:line="276" w:lineRule="auto"/>
        <w:jc w:val="both"/>
        <w:rPr>
          <w:sz w:val="20"/>
          <w:szCs w:val="20"/>
        </w:rPr>
      </w:pPr>
      <w:r w:rsidRPr="00E74C50">
        <w:rPr>
          <w:sz w:val="20"/>
          <w:szCs w:val="20"/>
        </w:rPr>
        <w:t>Provide recycling information to</w:t>
      </w:r>
      <w:r w:rsidR="00F9049B" w:rsidRPr="00E74C50">
        <w:rPr>
          <w:sz w:val="20"/>
          <w:szCs w:val="20"/>
        </w:rPr>
        <w:t xml:space="preserve"> </w:t>
      </w:r>
      <w:r w:rsidR="0043401E" w:rsidRPr="00E74C50">
        <w:rPr>
          <w:sz w:val="20"/>
          <w:szCs w:val="20"/>
        </w:rPr>
        <w:t>staff/vendor</w:t>
      </w:r>
      <w:r w:rsidRPr="00E74C50">
        <w:rPr>
          <w:sz w:val="20"/>
          <w:szCs w:val="20"/>
        </w:rPr>
        <w:t>s at</w:t>
      </w:r>
      <w:r w:rsidR="0043401E" w:rsidRPr="00E74C50">
        <w:rPr>
          <w:sz w:val="20"/>
          <w:szCs w:val="20"/>
        </w:rPr>
        <w:t xml:space="preserve"> meeting</w:t>
      </w:r>
      <w:r w:rsidR="00F9049B" w:rsidRPr="00E74C50">
        <w:rPr>
          <w:sz w:val="20"/>
          <w:szCs w:val="20"/>
        </w:rPr>
        <w:t>s and</w:t>
      </w:r>
      <w:r w:rsidRPr="00E74C50">
        <w:rPr>
          <w:sz w:val="20"/>
          <w:szCs w:val="20"/>
        </w:rPr>
        <w:t xml:space="preserve"> in</w:t>
      </w:r>
      <w:r w:rsidR="00F9049B" w:rsidRPr="00E74C50">
        <w:rPr>
          <w:sz w:val="20"/>
          <w:szCs w:val="20"/>
        </w:rPr>
        <w:t xml:space="preserve"> written information provided. </w:t>
      </w:r>
    </w:p>
    <w:p w14:paraId="569609A9" w14:textId="77777777" w:rsidR="0043401E" w:rsidRPr="00E74C50" w:rsidRDefault="00F9049B" w:rsidP="0043401E">
      <w:pPr>
        <w:pStyle w:val="ListParagraph"/>
        <w:numPr>
          <w:ilvl w:val="0"/>
          <w:numId w:val="3"/>
        </w:numPr>
        <w:spacing w:after="200" w:line="276" w:lineRule="auto"/>
        <w:jc w:val="both"/>
        <w:rPr>
          <w:sz w:val="20"/>
          <w:szCs w:val="20"/>
        </w:rPr>
      </w:pPr>
      <w:r w:rsidRPr="00E74C50">
        <w:rPr>
          <w:sz w:val="20"/>
          <w:szCs w:val="20"/>
        </w:rPr>
        <w:t xml:space="preserve">Make sure staff/vendors know where containers are </w:t>
      </w:r>
      <w:r w:rsidR="00610578" w:rsidRPr="00E74C50">
        <w:rPr>
          <w:sz w:val="20"/>
          <w:szCs w:val="20"/>
        </w:rPr>
        <w:t xml:space="preserve">located </w:t>
      </w:r>
      <w:r w:rsidRPr="00E74C50">
        <w:rPr>
          <w:sz w:val="20"/>
          <w:szCs w:val="20"/>
        </w:rPr>
        <w:t>and what containers are used for, (i.e.</w:t>
      </w:r>
      <w:r w:rsidR="001F095F">
        <w:rPr>
          <w:sz w:val="20"/>
          <w:szCs w:val="20"/>
        </w:rPr>
        <w:t>,</w:t>
      </w:r>
      <w:r w:rsidRPr="00E74C50">
        <w:rPr>
          <w:sz w:val="20"/>
          <w:szCs w:val="20"/>
        </w:rPr>
        <w:t xml:space="preserve"> cardboard, trash, recycling). This should include both front</w:t>
      </w:r>
      <w:r w:rsidR="001F095F">
        <w:rPr>
          <w:sz w:val="20"/>
          <w:szCs w:val="20"/>
        </w:rPr>
        <w:t>-</w:t>
      </w:r>
      <w:r w:rsidRPr="00E74C50">
        <w:rPr>
          <w:sz w:val="20"/>
          <w:szCs w:val="20"/>
        </w:rPr>
        <w:t>of</w:t>
      </w:r>
      <w:r w:rsidR="001F095F">
        <w:rPr>
          <w:sz w:val="20"/>
          <w:szCs w:val="20"/>
        </w:rPr>
        <w:t>-</w:t>
      </w:r>
      <w:r w:rsidRPr="00E74C50">
        <w:rPr>
          <w:sz w:val="20"/>
          <w:szCs w:val="20"/>
        </w:rPr>
        <w:t>the</w:t>
      </w:r>
      <w:r w:rsidR="001F095F">
        <w:rPr>
          <w:sz w:val="20"/>
          <w:szCs w:val="20"/>
        </w:rPr>
        <w:t>-</w:t>
      </w:r>
      <w:r w:rsidRPr="00E74C50">
        <w:rPr>
          <w:sz w:val="20"/>
          <w:szCs w:val="20"/>
        </w:rPr>
        <w:t>house containers and back</w:t>
      </w:r>
      <w:r w:rsidR="001F095F">
        <w:rPr>
          <w:sz w:val="20"/>
          <w:szCs w:val="20"/>
        </w:rPr>
        <w:t>-</w:t>
      </w:r>
      <w:r w:rsidRPr="00E74C50">
        <w:rPr>
          <w:sz w:val="20"/>
          <w:szCs w:val="20"/>
        </w:rPr>
        <w:t>of</w:t>
      </w:r>
      <w:r w:rsidR="001F095F">
        <w:rPr>
          <w:sz w:val="20"/>
          <w:szCs w:val="20"/>
        </w:rPr>
        <w:t>-</w:t>
      </w:r>
      <w:r w:rsidRPr="00E74C50">
        <w:rPr>
          <w:sz w:val="20"/>
          <w:szCs w:val="20"/>
        </w:rPr>
        <w:t>the</w:t>
      </w:r>
      <w:r w:rsidR="001F095F">
        <w:rPr>
          <w:sz w:val="20"/>
          <w:szCs w:val="20"/>
        </w:rPr>
        <w:t>-</w:t>
      </w:r>
      <w:r w:rsidRPr="00E74C50">
        <w:rPr>
          <w:sz w:val="20"/>
          <w:szCs w:val="20"/>
        </w:rPr>
        <w:t xml:space="preserve">house </w:t>
      </w:r>
      <w:r w:rsidR="00547136">
        <w:rPr>
          <w:sz w:val="20"/>
          <w:szCs w:val="20"/>
        </w:rPr>
        <w:t xml:space="preserve">containers </w:t>
      </w:r>
      <w:r w:rsidRPr="00E74C50">
        <w:rPr>
          <w:sz w:val="20"/>
          <w:szCs w:val="20"/>
        </w:rPr>
        <w:t>for proper disposal and recycling.</w:t>
      </w:r>
    </w:p>
    <w:p w14:paraId="54FD784D" w14:textId="77777777" w:rsidR="00D07729" w:rsidRPr="00E74C50" w:rsidRDefault="00575A48" w:rsidP="00D07729">
      <w:pPr>
        <w:jc w:val="both"/>
        <w:rPr>
          <w:sz w:val="20"/>
          <w:szCs w:val="20"/>
        </w:rPr>
      </w:pPr>
      <w:r>
        <w:rPr>
          <w:sz w:val="20"/>
          <w:szCs w:val="20"/>
        </w:rPr>
        <w:t xml:space="preserve">Before and </w:t>
      </w:r>
      <w:r w:rsidR="00D07729" w:rsidRPr="00E74C50">
        <w:rPr>
          <w:sz w:val="20"/>
          <w:szCs w:val="20"/>
        </w:rPr>
        <w:t xml:space="preserve">During the Event </w:t>
      </w:r>
    </w:p>
    <w:p w14:paraId="1AFD0EFF" w14:textId="77777777" w:rsidR="00D07729" w:rsidRPr="00E74C50" w:rsidRDefault="00D07729" w:rsidP="00D07729">
      <w:pPr>
        <w:pStyle w:val="ListParagraph"/>
        <w:numPr>
          <w:ilvl w:val="0"/>
          <w:numId w:val="2"/>
        </w:numPr>
        <w:spacing w:after="200" w:line="276" w:lineRule="auto"/>
        <w:jc w:val="both"/>
        <w:rPr>
          <w:sz w:val="20"/>
          <w:szCs w:val="20"/>
        </w:rPr>
      </w:pPr>
      <w:r w:rsidRPr="00E74C50">
        <w:rPr>
          <w:sz w:val="20"/>
          <w:szCs w:val="20"/>
        </w:rPr>
        <w:t>Have emcee</w:t>
      </w:r>
      <w:r w:rsidR="00610578" w:rsidRPr="00E74C50">
        <w:rPr>
          <w:sz w:val="20"/>
          <w:szCs w:val="20"/>
        </w:rPr>
        <w:t>s</w:t>
      </w:r>
      <w:r w:rsidRPr="00E74C50">
        <w:rPr>
          <w:sz w:val="20"/>
          <w:szCs w:val="20"/>
        </w:rPr>
        <w:t xml:space="preserve"> announce you have recycling coll</w:t>
      </w:r>
      <w:r w:rsidR="00CD6483" w:rsidRPr="00E74C50">
        <w:rPr>
          <w:sz w:val="20"/>
          <w:szCs w:val="20"/>
        </w:rPr>
        <w:t>ection containers at your event and</w:t>
      </w:r>
      <w:r w:rsidRPr="00E74C50">
        <w:rPr>
          <w:sz w:val="20"/>
          <w:szCs w:val="20"/>
        </w:rPr>
        <w:t xml:space="preserve"> encourag</w:t>
      </w:r>
      <w:r w:rsidR="00610578" w:rsidRPr="00E74C50">
        <w:rPr>
          <w:sz w:val="20"/>
          <w:szCs w:val="20"/>
        </w:rPr>
        <w:t>e</w:t>
      </w:r>
      <w:r w:rsidRPr="00E74C50">
        <w:rPr>
          <w:sz w:val="20"/>
          <w:szCs w:val="20"/>
        </w:rPr>
        <w:t xml:space="preserve"> participation</w:t>
      </w:r>
      <w:r w:rsidR="00CD6483" w:rsidRPr="00E74C50">
        <w:rPr>
          <w:sz w:val="20"/>
          <w:szCs w:val="20"/>
        </w:rPr>
        <w:t>.</w:t>
      </w:r>
    </w:p>
    <w:p w14:paraId="79350B20" w14:textId="5029599D" w:rsidR="0043401E" w:rsidRPr="00E74C50" w:rsidRDefault="0043401E" w:rsidP="0043401E">
      <w:pPr>
        <w:pStyle w:val="ListParagraph"/>
        <w:numPr>
          <w:ilvl w:val="0"/>
          <w:numId w:val="2"/>
        </w:numPr>
        <w:spacing w:after="200" w:line="276" w:lineRule="auto"/>
        <w:jc w:val="both"/>
        <w:rPr>
          <w:sz w:val="20"/>
          <w:szCs w:val="20"/>
        </w:rPr>
      </w:pPr>
      <w:r w:rsidRPr="00E74C50">
        <w:rPr>
          <w:sz w:val="20"/>
          <w:szCs w:val="20"/>
        </w:rPr>
        <w:t>Promote recycling of items generated at your event, such</w:t>
      </w:r>
      <w:r w:rsidR="00B1694D">
        <w:rPr>
          <w:sz w:val="20"/>
          <w:szCs w:val="20"/>
        </w:rPr>
        <w:t xml:space="preserve"> as</w:t>
      </w:r>
      <w:r w:rsidRPr="00E74C50">
        <w:rPr>
          <w:sz w:val="20"/>
          <w:szCs w:val="20"/>
        </w:rPr>
        <w:t xml:space="preserve"> beverage containers </w:t>
      </w:r>
      <w:r w:rsidR="001332C3">
        <w:rPr>
          <w:sz w:val="20"/>
          <w:szCs w:val="20"/>
        </w:rPr>
        <w:t>(</w:t>
      </w:r>
      <w:r w:rsidRPr="00E74C50">
        <w:rPr>
          <w:sz w:val="20"/>
          <w:szCs w:val="20"/>
        </w:rPr>
        <w:t>plastic, glass and aluminum</w:t>
      </w:r>
      <w:r w:rsidR="001332C3">
        <w:rPr>
          <w:sz w:val="20"/>
          <w:szCs w:val="20"/>
        </w:rPr>
        <w:t>), and</w:t>
      </w:r>
      <w:r w:rsidR="001332C3" w:rsidRPr="001332C3">
        <w:rPr>
          <w:sz w:val="20"/>
          <w:szCs w:val="20"/>
        </w:rPr>
        <w:t xml:space="preserve"> </w:t>
      </w:r>
      <w:r w:rsidR="001332C3" w:rsidRPr="00E74C50">
        <w:rPr>
          <w:sz w:val="20"/>
          <w:szCs w:val="20"/>
        </w:rPr>
        <w:t>cardboard</w:t>
      </w:r>
      <w:r w:rsidRPr="00E74C50">
        <w:rPr>
          <w:sz w:val="20"/>
          <w:szCs w:val="20"/>
        </w:rPr>
        <w:t>.</w:t>
      </w:r>
    </w:p>
    <w:p w14:paraId="1A98DAA6" w14:textId="10D55DCA" w:rsidR="00D07729" w:rsidRPr="00E74C50" w:rsidRDefault="00CD6483" w:rsidP="00D07729">
      <w:pPr>
        <w:pStyle w:val="ListParagraph"/>
        <w:numPr>
          <w:ilvl w:val="0"/>
          <w:numId w:val="2"/>
        </w:numPr>
        <w:spacing w:after="200" w:line="276" w:lineRule="auto"/>
        <w:jc w:val="both"/>
        <w:rPr>
          <w:sz w:val="20"/>
          <w:szCs w:val="20"/>
        </w:rPr>
      </w:pPr>
      <w:r w:rsidRPr="00E74C50">
        <w:rPr>
          <w:sz w:val="20"/>
          <w:szCs w:val="20"/>
        </w:rPr>
        <w:t>E</w:t>
      </w:r>
      <w:r w:rsidR="00D07729" w:rsidRPr="00E74C50">
        <w:rPr>
          <w:sz w:val="20"/>
          <w:szCs w:val="20"/>
        </w:rPr>
        <w:t xml:space="preserve">nsure enough staff and volunteers are available to </w:t>
      </w:r>
      <w:r w:rsidR="001F095F">
        <w:rPr>
          <w:sz w:val="20"/>
          <w:szCs w:val="20"/>
        </w:rPr>
        <w:t xml:space="preserve">monitor containers to </w:t>
      </w:r>
      <w:r w:rsidR="00D07729" w:rsidRPr="00E74C50">
        <w:rPr>
          <w:sz w:val="20"/>
          <w:szCs w:val="20"/>
        </w:rPr>
        <w:t xml:space="preserve">keep </w:t>
      </w:r>
      <w:r w:rsidR="00575A48">
        <w:rPr>
          <w:sz w:val="20"/>
          <w:szCs w:val="20"/>
        </w:rPr>
        <w:t>trash</w:t>
      </w:r>
      <w:r w:rsidR="00D07729" w:rsidRPr="00E74C50">
        <w:rPr>
          <w:sz w:val="20"/>
          <w:szCs w:val="20"/>
        </w:rPr>
        <w:t xml:space="preserve"> and recycling from </w:t>
      </w:r>
      <w:r w:rsidR="00B417AA" w:rsidRPr="00E74C50">
        <w:rPr>
          <w:sz w:val="20"/>
          <w:szCs w:val="20"/>
        </w:rPr>
        <w:t>overflowing</w:t>
      </w:r>
      <w:r w:rsidR="0043401E" w:rsidRPr="00E74C50">
        <w:rPr>
          <w:sz w:val="20"/>
          <w:szCs w:val="20"/>
        </w:rPr>
        <w:t>.</w:t>
      </w:r>
      <w:r w:rsidR="00B417AA">
        <w:rPr>
          <w:sz w:val="20"/>
          <w:szCs w:val="20"/>
        </w:rPr>
        <w:t xml:space="preserve"> (Flatten cardboard)</w:t>
      </w:r>
    </w:p>
    <w:p w14:paraId="6E673D82" w14:textId="77777777" w:rsidR="00D07729" w:rsidRPr="00E74C50" w:rsidRDefault="00D07729" w:rsidP="00D07729">
      <w:pPr>
        <w:jc w:val="both"/>
        <w:rPr>
          <w:sz w:val="20"/>
          <w:szCs w:val="20"/>
        </w:rPr>
      </w:pPr>
      <w:r w:rsidRPr="00E74C50">
        <w:rPr>
          <w:sz w:val="20"/>
          <w:szCs w:val="20"/>
        </w:rPr>
        <w:t>After the Event</w:t>
      </w:r>
    </w:p>
    <w:p w14:paraId="09AF8FC1" w14:textId="77777777" w:rsidR="00D07729" w:rsidRPr="00E74C50" w:rsidRDefault="00D07729" w:rsidP="00D07729">
      <w:pPr>
        <w:pStyle w:val="ListParagraph"/>
        <w:numPr>
          <w:ilvl w:val="0"/>
          <w:numId w:val="4"/>
        </w:numPr>
        <w:spacing w:after="200" w:line="276" w:lineRule="auto"/>
        <w:jc w:val="both"/>
        <w:rPr>
          <w:sz w:val="20"/>
          <w:szCs w:val="20"/>
        </w:rPr>
      </w:pPr>
      <w:r w:rsidRPr="00E74C50">
        <w:rPr>
          <w:sz w:val="20"/>
          <w:szCs w:val="20"/>
        </w:rPr>
        <w:t>Reduce your waste by reusing or donating leftover items and/or food</w:t>
      </w:r>
      <w:r w:rsidR="00F9049B" w:rsidRPr="00E74C50">
        <w:rPr>
          <w:sz w:val="20"/>
          <w:szCs w:val="20"/>
        </w:rPr>
        <w:t>.</w:t>
      </w:r>
    </w:p>
    <w:p w14:paraId="0D4C934B" w14:textId="5A8399F5" w:rsidR="00D07729" w:rsidRPr="001332C3" w:rsidRDefault="00D07729" w:rsidP="0058564B">
      <w:pPr>
        <w:pStyle w:val="ListParagraph"/>
        <w:numPr>
          <w:ilvl w:val="0"/>
          <w:numId w:val="4"/>
        </w:numPr>
        <w:spacing w:after="200" w:line="276" w:lineRule="auto"/>
        <w:jc w:val="both"/>
        <w:rPr>
          <w:sz w:val="20"/>
          <w:szCs w:val="20"/>
        </w:rPr>
      </w:pPr>
      <w:r w:rsidRPr="001332C3">
        <w:rPr>
          <w:sz w:val="20"/>
          <w:szCs w:val="20"/>
        </w:rPr>
        <w:t>Ensure all recyclables are properly recycled</w:t>
      </w:r>
      <w:r w:rsidR="00F9049B" w:rsidRPr="001332C3">
        <w:rPr>
          <w:sz w:val="20"/>
          <w:szCs w:val="20"/>
        </w:rPr>
        <w:t>.</w:t>
      </w:r>
      <w:r w:rsidR="001332C3">
        <w:rPr>
          <w:sz w:val="20"/>
          <w:szCs w:val="20"/>
        </w:rPr>
        <w:t xml:space="preserve"> </w:t>
      </w:r>
      <w:r w:rsidRPr="001332C3">
        <w:rPr>
          <w:sz w:val="20"/>
          <w:szCs w:val="20"/>
        </w:rPr>
        <w:t xml:space="preserve">Do not place recyclables in </w:t>
      </w:r>
      <w:r w:rsidR="00A0024C" w:rsidRPr="001332C3">
        <w:rPr>
          <w:sz w:val="20"/>
          <w:szCs w:val="20"/>
        </w:rPr>
        <w:t>the</w:t>
      </w:r>
      <w:r w:rsidRPr="001332C3">
        <w:rPr>
          <w:sz w:val="20"/>
          <w:szCs w:val="20"/>
        </w:rPr>
        <w:t xml:space="preserve"> </w:t>
      </w:r>
      <w:r w:rsidR="00575A48" w:rsidRPr="001332C3">
        <w:rPr>
          <w:sz w:val="20"/>
          <w:szCs w:val="20"/>
        </w:rPr>
        <w:t>trash</w:t>
      </w:r>
      <w:r w:rsidR="00F9049B" w:rsidRPr="001332C3">
        <w:rPr>
          <w:sz w:val="20"/>
          <w:szCs w:val="20"/>
        </w:rPr>
        <w:t>.</w:t>
      </w:r>
      <w:r w:rsidR="00CD6483" w:rsidRPr="001332C3">
        <w:rPr>
          <w:sz w:val="20"/>
          <w:szCs w:val="20"/>
        </w:rPr>
        <w:t xml:space="preserve"> </w:t>
      </w:r>
    </w:p>
    <w:p w14:paraId="4DBB53AD" w14:textId="51F6611D" w:rsidR="00573945" w:rsidRPr="00E74C50" w:rsidRDefault="00CD6483" w:rsidP="00573945">
      <w:pPr>
        <w:pStyle w:val="ListParagraph"/>
        <w:numPr>
          <w:ilvl w:val="0"/>
          <w:numId w:val="4"/>
        </w:numPr>
        <w:spacing w:after="200" w:line="276" w:lineRule="auto"/>
        <w:jc w:val="both"/>
        <w:rPr>
          <w:sz w:val="20"/>
          <w:szCs w:val="20"/>
        </w:rPr>
      </w:pPr>
      <w:r w:rsidRPr="00E74C50">
        <w:rPr>
          <w:sz w:val="20"/>
          <w:szCs w:val="20"/>
        </w:rPr>
        <w:t xml:space="preserve">Report </w:t>
      </w:r>
      <w:r w:rsidR="001F095F">
        <w:rPr>
          <w:sz w:val="20"/>
          <w:szCs w:val="20"/>
        </w:rPr>
        <w:t xml:space="preserve">the </w:t>
      </w:r>
      <w:r w:rsidRPr="00E74C50">
        <w:rPr>
          <w:sz w:val="20"/>
          <w:szCs w:val="20"/>
        </w:rPr>
        <w:t xml:space="preserve">amount of recycling and </w:t>
      </w:r>
      <w:r w:rsidR="00575A48">
        <w:rPr>
          <w:sz w:val="20"/>
          <w:szCs w:val="20"/>
        </w:rPr>
        <w:t>trash</w:t>
      </w:r>
      <w:r w:rsidRPr="00E74C50">
        <w:rPr>
          <w:sz w:val="20"/>
          <w:szCs w:val="20"/>
        </w:rPr>
        <w:t xml:space="preserve"> collected at </w:t>
      </w:r>
      <w:r w:rsidR="001F095F">
        <w:rPr>
          <w:sz w:val="20"/>
          <w:szCs w:val="20"/>
        </w:rPr>
        <w:t xml:space="preserve">the </w:t>
      </w:r>
      <w:r w:rsidRPr="00E74C50">
        <w:rPr>
          <w:sz w:val="20"/>
          <w:szCs w:val="20"/>
        </w:rPr>
        <w:t>event to the C</w:t>
      </w:r>
      <w:r w:rsidR="001F095F">
        <w:rPr>
          <w:sz w:val="20"/>
          <w:szCs w:val="20"/>
        </w:rPr>
        <w:t xml:space="preserve">ollier </w:t>
      </w:r>
      <w:r w:rsidRPr="00E74C50">
        <w:rPr>
          <w:sz w:val="20"/>
          <w:szCs w:val="20"/>
        </w:rPr>
        <w:t>C</w:t>
      </w:r>
      <w:r w:rsidR="001F095F">
        <w:rPr>
          <w:sz w:val="20"/>
          <w:szCs w:val="20"/>
        </w:rPr>
        <w:t>ounty</w:t>
      </w:r>
      <w:r w:rsidRPr="00E74C50">
        <w:rPr>
          <w:sz w:val="20"/>
          <w:szCs w:val="20"/>
        </w:rPr>
        <w:t xml:space="preserve"> S</w:t>
      </w:r>
      <w:r w:rsidR="001F095F">
        <w:rPr>
          <w:sz w:val="20"/>
          <w:szCs w:val="20"/>
        </w:rPr>
        <w:t xml:space="preserve">olid </w:t>
      </w:r>
      <w:r w:rsidRPr="00E74C50">
        <w:rPr>
          <w:sz w:val="20"/>
          <w:szCs w:val="20"/>
        </w:rPr>
        <w:t>&amp;</w:t>
      </w:r>
      <w:r w:rsidR="001F095F">
        <w:rPr>
          <w:sz w:val="20"/>
          <w:szCs w:val="20"/>
        </w:rPr>
        <w:t xml:space="preserve"> </w:t>
      </w:r>
      <w:r w:rsidRPr="00E74C50">
        <w:rPr>
          <w:sz w:val="20"/>
          <w:szCs w:val="20"/>
        </w:rPr>
        <w:t>H</w:t>
      </w:r>
      <w:r w:rsidR="001F095F">
        <w:rPr>
          <w:sz w:val="20"/>
          <w:szCs w:val="20"/>
        </w:rPr>
        <w:t>azardous</w:t>
      </w:r>
      <w:r w:rsidRPr="00E74C50">
        <w:rPr>
          <w:sz w:val="20"/>
          <w:szCs w:val="20"/>
        </w:rPr>
        <w:t xml:space="preserve"> Waste Management Department</w:t>
      </w:r>
      <w:r w:rsidR="001F095F">
        <w:rPr>
          <w:sz w:val="20"/>
          <w:szCs w:val="20"/>
        </w:rPr>
        <w:t xml:space="preserve"> by emailing</w:t>
      </w:r>
      <w:r w:rsidRPr="00E74C50">
        <w:rPr>
          <w:sz w:val="20"/>
          <w:szCs w:val="20"/>
        </w:rPr>
        <w:t xml:space="preserve"> </w:t>
      </w:r>
      <w:hyperlink r:id="rId7" w:history="1">
        <w:r w:rsidR="001A0572" w:rsidRPr="009E7654">
          <w:rPr>
            <w:rStyle w:val="Hyperlink"/>
            <w:sz w:val="20"/>
            <w:szCs w:val="20"/>
          </w:rPr>
          <w:t>recycling@colliercountyfl.gov</w:t>
        </w:r>
      </w:hyperlink>
      <w:r w:rsidRPr="00E74C50">
        <w:rPr>
          <w:sz w:val="20"/>
          <w:szCs w:val="20"/>
        </w:rPr>
        <w:t xml:space="preserve"> or call</w:t>
      </w:r>
      <w:r w:rsidR="001F095F">
        <w:rPr>
          <w:sz w:val="20"/>
          <w:szCs w:val="20"/>
        </w:rPr>
        <w:t>ing</w:t>
      </w:r>
      <w:r w:rsidRPr="00E74C50">
        <w:rPr>
          <w:sz w:val="20"/>
          <w:szCs w:val="20"/>
        </w:rPr>
        <w:t xml:space="preserve"> 239-252-5375.</w:t>
      </w:r>
    </w:p>
    <w:p w14:paraId="2685ECDD" w14:textId="77777777" w:rsidR="00573945" w:rsidRPr="00E74C50" w:rsidRDefault="00573945" w:rsidP="00573945">
      <w:pPr>
        <w:pStyle w:val="ListParagraph"/>
        <w:spacing w:after="200" w:line="276" w:lineRule="auto"/>
        <w:jc w:val="both"/>
        <w:rPr>
          <w:sz w:val="20"/>
          <w:szCs w:val="20"/>
        </w:rPr>
      </w:pPr>
    </w:p>
    <w:p w14:paraId="7ADCAC07" w14:textId="4404D0EA" w:rsidR="00573945" w:rsidRPr="00E74C50" w:rsidRDefault="00573945" w:rsidP="00573945">
      <w:pPr>
        <w:pStyle w:val="ListParagraph"/>
        <w:spacing w:after="200" w:line="276" w:lineRule="auto"/>
        <w:jc w:val="both"/>
        <w:rPr>
          <w:sz w:val="20"/>
          <w:szCs w:val="20"/>
        </w:rPr>
      </w:pPr>
      <w:r w:rsidRPr="00E74C50">
        <w:rPr>
          <w:sz w:val="20"/>
          <w:szCs w:val="20"/>
        </w:rPr>
        <w:t xml:space="preserve">If you have any questions about these </w:t>
      </w:r>
      <w:r w:rsidR="00B417AA" w:rsidRPr="00E74C50">
        <w:rPr>
          <w:sz w:val="20"/>
          <w:szCs w:val="20"/>
        </w:rPr>
        <w:t>guidelines or</w:t>
      </w:r>
      <w:r w:rsidRPr="00E74C50">
        <w:rPr>
          <w:sz w:val="20"/>
          <w:szCs w:val="20"/>
        </w:rPr>
        <w:t xml:space="preserve"> are not sure if you’re recycling plan meets </w:t>
      </w:r>
      <w:r w:rsidR="001332C3" w:rsidRPr="00E74C50">
        <w:rPr>
          <w:sz w:val="20"/>
          <w:szCs w:val="20"/>
        </w:rPr>
        <w:t>this criteri</w:t>
      </w:r>
      <w:r w:rsidR="001332C3">
        <w:rPr>
          <w:sz w:val="20"/>
          <w:szCs w:val="20"/>
        </w:rPr>
        <w:t>a</w:t>
      </w:r>
      <w:r w:rsidRPr="00E74C50">
        <w:rPr>
          <w:sz w:val="20"/>
          <w:szCs w:val="20"/>
        </w:rPr>
        <w:t xml:space="preserve">, please </w:t>
      </w:r>
      <w:r w:rsidR="001332C3">
        <w:rPr>
          <w:sz w:val="20"/>
          <w:szCs w:val="20"/>
        </w:rPr>
        <w:t xml:space="preserve">contact </w:t>
      </w:r>
      <w:r w:rsidRPr="00E74C50">
        <w:rPr>
          <w:sz w:val="20"/>
          <w:szCs w:val="20"/>
        </w:rPr>
        <w:t>Dana A</w:t>
      </w:r>
      <w:r w:rsidR="00B600C7">
        <w:rPr>
          <w:sz w:val="20"/>
          <w:szCs w:val="20"/>
        </w:rPr>
        <w:t>lger, Collier County Recycling Coordinator</w:t>
      </w:r>
      <w:r w:rsidR="001F095F">
        <w:rPr>
          <w:sz w:val="20"/>
          <w:szCs w:val="20"/>
        </w:rPr>
        <w:t>,</w:t>
      </w:r>
      <w:r w:rsidRPr="00E74C50">
        <w:rPr>
          <w:sz w:val="20"/>
          <w:szCs w:val="20"/>
        </w:rPr>
        <w:t xml:space="preserve"> at </w:t>
      </w:r>
      <w:hyperlink r:id="rId8" w:history="1">
        <w:r w:rsidR="001332C3" w:rsidRPr="00E56E84">
          <w:rPr>
            <w:rStyle w:val="Hyperlink"/>
            <w:sz w:val="20"/>
            <w:szCs w:val="20"/>
          </w:rPr>
          <w:t>Dana.alger@colliercountyfl.gov</w:t>
        </w:r>
      </w:hyperlink>
      <w:r w:rsidR="001332C3">
        <w:rPr>
          <w:sz w:val="20"/>
          <w:szCs w:val="20"/>
        </w:rPr>
        <w:t xml:space="preserve"> or </w:t>
      </w:r>
      <w:r w:rsidRPr="00E74C50">
        <w:rPr>
          <w:sz w:val="20"/>
          <w:szCs w:val="20"/>
        </w:rPr>
        <w:t>239-252-5375.</w:t>
      </w:r>
    </w:p>
    <w:sectPr w:rsidR="00573945" w:rsidRPr="00E74C50" w:rsidSect="00547136">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E5304"/>
    <w:multiLevelType w:val="hybridMultilevel"/>
    <w:tmpl w:val="0768A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28C5B81"/>
    <w:multiLevelType w:val="hybridMultilevel"/>
    <w:tmpl w:val="3E34B1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2B76393"/>
    <w:multiLevelType w:val="hybridMultilevel"/>
    <w:tmpl w:val="6FAEF0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1673EAD"/>
    <w:multiLevelType w:val="hybridMultilevel"/>
    <w:tmpl w:val="82D8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s7A0tTCxNDQyMjdX0lEKTi0uzszPAykwqgUAsSPDfywAAAA="/>
  </w:docVars>
  <w:rsids>
    <w:rsidRoot w:val="00E648EA"/>
    <w:rsid w:val="00021A87"/>
    <w:rsid w:val="000466A9"/>
    <w:rsid w:val="0005591E"/>
    <w:rsid w:val="00062C67"/>
    <w:rsid w:val="00070DBB"/>
    <w:rsid w:val="000741E2"/>
    <w:rsid w:val="000A4759"/>
    <w:rsid w:val="000B52C7"/>
    <w:rsid w:val="000C7512"/>
    <w:rsid w:val="000E3C62"/>
    <w:rsid w:val="000E731F"/>
    <w:rsid w:val="000F3145"/>
    <w:rsid w:val="000F587F"/>
    <w:rsid w:val="001332C3"/>
    <w:rsid w:val="001532ED"/>
    <w:rsid w:val="00155B12"/>
    <w:rsid w:val="00191834"/>
    <w:rsid w:val="001A0572"/>
    <w:rsid w:val="001A0573"/>
    <w:rsid w:val="001B6F5C"/>
    <w:rsid w:val="001C0206"/>
    <w:rsid w:val="001F095F"/>
    <w:rsid w:val="00224AD3"/>
    <w:rsid w:val="00241ACE"/>
    <w:rsid w:val="00243A4A"/>
    <w:rsid w:val="00246001"/>
    <w:rsid w:val="00251F09"/>
    <w:rsid w:val="00252B35"/>
    <w:rsid w:val="00253938"/>
    <w:rsid w:val="00295A1D"/>
    <w:rsid w:val="002B198D"/>
    <w:rsid w:val="002C5109"/>
    <w:rsid w:val="002D03C2"/>
    <w:rsid w:val="00327916"/>
    <w:rsid w:val="003922D2"/>
    <w:rsid w:val="003B49AD"/>
    <w:rsid w:val="003C242E"/>
    <w:rsid w:val="003E6A29"/>
    <w:rsid w:val="003F4291"/>
    <w:rsid w:val="0043401E"/>
    <w:rsid w:val="00443F57"/>
    <w:rsid w:val="004449D4"/>
    <w:rsid w:val="00447909"/>
    <w:rsid w:val="00450142"/>
    <w:rsid w:val="00470228"/>
    <w:rsid w:val="00474151"/>
    <w:rsid w:val="00492BFD"/>
    <w:rsid w:val="004A128A"/>
    <w:rsid w:val="004A18A9"/>
    <w:rsid w:val="004C0CCB"/>
    <w:rsid w:val="004E0694"/>
    <w:rsid w:val="004E46A9"/>
    <w:rsid w:val="004F247C"/>
    <w:rsid w:val="0051547D"/>
    <w:rsid w:val="00547136"/>
    <w:rsid w:val="00554312"/>
    <w:rsid w:val="00555FD3"/>
    <w:rsid w:val="00561596"/>
    <w:rsid w:val="00573945"/>
    <w:rsid w:val="00575A48"/>
    <w:rsid w:val="005A7773"/>
    <w:rsid w:val="00600380"/>
    <w:rsid w:val="00610578"/>
    <w:rsid w:val="00620C94"/>
    <w:rsid w:val="006303A7"/>
    <w:rsid w:val="00674A09"/>
    <w:rsid w:val="006C337D"/>
    <w:rsid w:val="006D74F3"/>
    <w:rsid w:val="006F4C68"/>
    <w:rsid w:val="00702A95"/>
    <w:rsid w:val="00717D57"/>
    <w:rsid w:val="007259C7"/>
    <w:rsid w:val="00725DFD"/>
    <w:rsid w:val="00734607"/>
    <w:rsid w:val="00747C86"/>
    <w:rsid w:val="00761FF6"/>
    <w:rsid w:val="00766D0F"/>
    <w:rsid w:val="007C2AA3"/>
    <w:rsid w:val="007E0BC5"/>
    <w:rsid w:val="007E28AE"/>
    <w:rsid w:val="007F3FDA"/>
    <w:rsid w:val="00806604"/>
    <w:rsid w:val="00810308"/>
    <w:rsid w:val="00827DF2"/>
    <w:rsid w:val="0087102C"/>
    <w:rsid w:val="00885F17"/>
    <w:rsid w:val="008D026A"/>
    <w:rsid w:val="008F7C18"/>
    <w:rsid w:val="00911BA5"/>
    <w:rsid w:val="00940498"/>
    <w:rsid w:val="00972E97"/>
    <w:rsid w:val="009B15CD"/>
    <w:rsid w:val="009E2F05"/>
    <w:rsid w:val="00A0024C"/>
    <w:rsid w:val="00A10C62"/>
    <w:rsid w:val="00A27116"/>
    <w:rsid w:val="00A52063"/>
    <w:rsid w:val="00A55AF4"/>
    <w:rsid w:val="00A81BA6"/>
    <w:rsid w:val="00AC48FE"/>
    <w:rsid w:val="00AE702A"/>
    <w:rsid w:val="00B03B0A"/>
    <w:rsid w:val="00B145F7"/>
    <w:rsid w:val="00B1694D"/>
    <w:rsid w:val="00B363A7"/>
    <w:rsid w:val="00B40AFA"/>
    <w:rsid w:val="00B417AA"/>
    <w:rsid w:val="00B5163E"/>
    <w:rsid w:val="00B600C7"/>
    <w:rsid w:val="00BC0606"/>
    <w:rsid w:val="00BC28F6"/>
    <w:rsid w:val="00BE395C"/>
    <w:rsid w:val="00BF0178"/>
    <w:rsid w:val="00BF4068"/>
    <w:rsid w:val="00C04106"/>
    <w:rsid w:val="00C41BA0"/>
    <w:rsid w:val="00C42739"/>
    <w:rsid w:val="00C458B4"/>
    <w:rsid w:val="00C911BF"/>
    <w:rsid w:val="00C955D8"/>
    <w:rsid w:val="00CA63F1"/>
    <w:rsid w:val="00CB7616"/>
    <w:rsid w:val="00CC05DB"/>
    <w:rsid w:val="00CD6483"/>
    <w:rsid w:val="00CF0772"/>
    <w:rsid w:val="00D07729"/>
    <w:rsid w:val="00D115F4"/>
    <w:rsid w:val="00D62B33"/>
    <w:rsid w:val="00D75E0C"/>
    <w:rsid w:val="00DA663F"/>
    <w:rsid w:val="00DC42FF"/>
    <w:rsid w:val="00DC55AE"/>
    <w:rsid w:val="00DC59BC"/>
    <w:rsid w:val="00DE6AA9"/>
    <w:rsid w:val="00E03A33"/>
    <w:rsid w:val="00E175E9"/>
    <w:rsid w:val="00E648EA"/>
    <w:rsid w:val="00E65072"/>
    <w:rsid w:val="00E7003D"/>
    <w:rsid w:val="00E74C50"/>
    <w:rsid w:val="00EF4B0A"/>
    <w:rsid w:val="00F06404"/>
    <w:rsid w:val="00F231C8"/>
    <w:rsid w:val="00F3297B"/>
    <w:rsid w:val="00F61AD2"/>
    <w:rsid w:val="00F7612E"/>
    <w:rsid w:val="00F82244"/>
    <w:rsid w:val="00F9049B"/>
    <w:rsid w:val="00F90BE4"/>
    <w:rsid w:val="00F96A73"/>
    <w:rsid w:val="00FA1F42"/>
    <w:rsid w:val="00FB1D92"/>
    <w:rsid w:val="00FB2F1D"/>
    <w:rsid w:val="00FB6BEC"/>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149F"/>
  <w15:docId w15:val="{4FB8FCC7-C960-4858-B868-AA467EEF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8EA"/>
    <w:rPr>
      <w:rFonts w:ascii="Tahoma" w:hAnsi="Tahoma" w:cs="Tahoma"/>
      <w:sz w:val="16"/>
      <w:szCs w:val="16"/>
    </w:rPr>
  </w:style>
  <w:style w:type="character" w:customStyle="1" w:styleId="BalloonTextChar">
    <w:name w:val="Balloon Text Char"/>
    <w:basedOn w:val="DefaultParagraphFont"/>
    <w:link w:val="BalloonText"/>
    <w:uiPriority w:val="99"/>
    <w:semiHidden/>
    <w:rsid w:val="00E648EA"/>
    <w:rPr>
      <w:rFonts w:ascii="Tahoma" w:hAnsi="Tahoma" w:cs="Tahoma"/>
      <w:sz w:val="16"/>
      <w:szCs w:val="16"/>
    </w:rPr>
  </w:style>
  <w:style w:type="paragraph" w:customStyle="1" w:styleId="CM1">
    <w:name w:val="CM1"/>
    <w:basedOn w:val="Normal"/>
    <w:next w:val="Normal"/>
    <w:uiPriority w:val="99"/>
    <w:rsid w:val="00253938"/>
    <w:pPr>
      <w:widowControl w:val="0"/>
      <w:autoSpaceDE w:val="0"/>
      <w:autoSpaceDN w:val="0"/>
      <w:adjustRightInd w:val="0"/>
      <w:spacing w:line="253" w:lineRule="atLeast"/>
    </w:pPr>
    <w:rPr>
      <w:rFonts w:ascii="Garamond" w:eastAsia="Times New Roman" w:hAnsi="Garamond" w:cs="Times New Roman"/>
    </w:rPr>
  </w:style>
  <w:style w:type="character" w:styleId="Hyperlink">
    <w:name w:val="Hyperlink"/>
    <w:basedOn w:val="DefaultParagraphFont"/>
    <w:uiPriority w:val="99"/>
    <w:unhideWhenUsed/>
    <w:rsid w:val="008D026A"/>
    <w:rPr>
      <w:strike w:val="0"/>
      <w:dstrike w:val="0"/>
      <w:color w:val="0000FF"/>
      <w:u w:val="none"/>
      <w:effect w:val="none"/>
    </w:rPr>
  </w:style>
  <w:style w:type="paragraph" w:styleId="NormalWeb">
    <w:name w:val="Normal (Web)"/>
    <w:basedOn w:val="Normal"/>
    <w:uiPriority w:val="99"/>
    <w:semiHidden/>
    <w:unhideWhenUsed/>
    <w:rsid w:val="008D026A"/>
    <w:pPr>
      <w:spacing w:before="150" w:after="150"/>
    </w:pPr>
    <w:rPr>
      <w:rFonts w:ascii="Times New Roman" w:eastAsia="Times New Roman" w:hAnsi="Times New Roman" w:cs="Times New Roman"/>
    </w:rPr>
  </w:style>
  <w:style w:type="paragraph" w:styleId="ListParagraph">
    <w:name w:val="List Paragraph"/>
    <w:basedOn w:val="Normal"/>
    <w:uiPriority w:val="34"/>
    <w:qFormat/>
    <w:rsid w:val="008D026A"/>
    <w:pPr>
      <w:ind w:left="720"/>
      <w:contextualSpacing/>
    </w:pPr>
  </w:style>
  <w:style w:type="character" w:styleId="UnresolvedMention">
    <w:name w:val="Unresolved Mention"/>
    <w:basedOn w:val="DefaultParagraphFont"/>
    <w:uiPriority w:val="99"/>
    <w:semiHidden/>
    <w:unhideWhenUsed/>
    <w:rsid w:val="00B4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7421">
      <w:bodyDiv w:val="1"/>
      <w:marLeft w:val="0"/>
      <w:marRight w:val="0"/>
      <w:marTop w:val="0"/>
      <w:marBottom w:val="0"/>
      <w:divBdr>
        <w:top w:val="none" w:sz="0" w:space="0" w:color="auto"/>
        <w:left w:val="none" w:sz="0" w:space="0" w:color="auto"/>
        <w:bottom w:val="none" w:sz="0" w:space="0" w:color="auto"/>
        <w:right w:val="none" w:sz="0" w:space="0" w:color="auto"/>
      </w:divBdr>
      <w:divsChild>
        <w:div w:id="4526545">
          <w:marLeft w:val="0"/>
          <w:marRight w:val="0"/>
          <w:marTop w:val="0"/>
          <w:marBottom w:val="0"/>
          <w:divBdr>
            <w:top w:val="none" w:sz="0" w:space="0" w:color="auto"/>
            <w:left w:val="single" w:sz="6" w:space="0" w:color="555555"/>
            <w:bottom w:val="none" w:sz="0" w:space="0" w:color="auto"/>
            <w:right w:val="single" w:sz="6" w:space="0" w:color="555555"/>
          </w:divBdr>
          <w:divsChild>
            <w:div w:id="1680036156">
              <w:marLeft w:val="0"/>
              <w:marRight w:val="0"/>
              <w:marTop w:val="0"/>
              <w:marBottom w:val="0"/>
              <w:divBdr>
                <w:top w:val="none" w:sz="0" w:space="0" w:color="auto"/>
                <w:left w:val="none" w:sz="0" w:space="0" w:color="auto"/>
                <w:bottom w:val="none" w:sz="0" w:space="0" w:color="auto"/>
                <w:right w:val="none" w:sz="0" w:space="0" w:color="auto"/>
              </w:divBdr>
              <w:divsChild>
                <w:div w:id="1396658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819743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28520177">
          <w:marLeft w:val="0"/>
          <w:marRight w:val="0"/>
          <w:marTop w:val="0"/>
          <w:marBottom w:val="0"/>
          <w:divBdr>
            <w:top w:val="none" w:sz="0" w:space="0" w:color="auto"/>
            <w:left w:val="none" w:sz="0" w:space="0" w:color="auto"/>
            <w:bottom w:val="none" w:sz="0" w:space="0" w:color="auto"/>
            <w:right w:val="none" w:sz="0" w:space="0" w:color="auto"/>
          </w:divBdr>
        </w:div>
      </w:divsChild>
    </w:div>
    <w:div w:id="767971832">
      <w:bodyDiv w:val="1"/>
      <w:marLeft w:val="0"/>
      <w:marRight w:val="0"/>
      <w:marTop w:val="0"/>
      <w:marBottom w:val="0"/>
      <w:divBdr>
        <w:top w:val="none" w:sz="0" w:space="0" w:color="auto"/>
        <w:left w:val="none" w:sz="0" w:space="0" w:color="auto"/>
        <w:bottom w:val="none" w:sz="0" w:space="0" w:color="auto"/>
        <w:right w:val="none" w:sz="0" w:space="0" w:color="auto"/>
      </w:divBdr>
      <w:divsChild>
        <w:div w:id="942225750">
          <w:marLeft w:val="0"/>
          <w:marRight w:val="0"/>
          <w:marTop w:val="0"/>
          <w:marBottom w:val="0"/>
          <w:divBdr>
            <w:top w:val="none" w:sz="0" w:space="0" w:color="auto"/>
            <w:left w:val="single" w:sz="6" w:space="0" w:color="555555"/>
            <w:bottom w:val="none" w:sz="0" w:space="0" w:color="auto"/>
            <w:right w:val="single" w:sz="6" w:space="0" w:color="555555"/>
          </w:divBdr>
          <w:divsChild>
            <w:div w:id="278798156">
              <w:marLeft w:val="0"/>
              <w:marRight w:val="0"/>
              <w:marTop w:val="0"/>
              <w:marBottom w:val="0"/>
              <w:divBdr>
                <w:top w:val="none" w:sz="0" w:space="0" w:color="auto"/>
                <w:left w:val="none" w:sz="0" w:space="0" w:color="auto"/>
                <w:bottom w:val="none" w:sz="0" w:space="0" w:color="auto"/>
                <w:right w:val="none" w:sz="0" w:space="0" w:color="auto"/>
              </w:divBdr>
              <w:divsChild>
                <w:div w:id="680356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7155840">
      <w:bodyDiv w:val="1"/>
      <w:marLeft w:val="0"/>
      <w:marRight w:val="0"/>
      <w:marTop w:val="0"/>
      <w:marBottom w:val="0"/>
      <w:divBdr>
        <w:top w:val="none" w:sz="0" w:space="0" w:color="auto"/>
        <w:left w:val="none" w:sz="0" w:space="0" w:color="auto"/>
        <w:bottom w:val="none" w:sz="0" w:space="0" w:color="auto"/>
        <w:right w:val="none" w:sz="0" w:space="0" w:color="auto"/>
      </w:divBdr>
      <w:divsChild>
        <w:div w:id="589392278">
          <w:marLeft w:val="0"/>
          <w:marRight w:val="0"/>
          <w:marTop w:val="0"/>
          <w:marBottom w:val="0"/>
          <w:divBdr>
            <w:top w:val="none" w:sz="0" w:space="0" w:color="auto"/>
            <w:left w:val="single" w:sz="6" w:space="0" w:color="555555"/>
            <w:bottom w:val="none" w:sz="0" w:space="0" w:color="auto"/>
            <w:right w:val="single" w:sz="6" w:space="0" w:color="555555"/>
          </w:divBdr>
          <w:divsChild>
            <w:div w:id="1148092376">
              <w:marLeft w:val="0"/>
              <w:marRight w:val="0"/>
              <w:marTop w:val="0"/>
              <w:marBottom w:val="0"/>
              <w:divBdr>
                <w:top w:val="none" w:sz="0" w:space="0" w:color="auto"/>
                <w:left w:val="none" w:sz="0" w:space="0" w:color="auto"/>
                <w:bottom w:val="none" w:sz="0" w:space="0" w:color="auto"/>
                <w:right w:val="none" w:sz="0" w:space="0" w:color="auto"/>
              </w:divBdr>
              <w:divsChild>
                <w:div w:id="1441606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47392788">
      <w:bodyDiv w:val="1"/>
      <w:marLeft w:val="0"/>
      <w:marRight w:val="0"/>
      <w:marTop w:val="0"/>
      <w:marBottom w:val="0"/>
      <w:divBdr>
        <w:top w:val="none" w:sz="0" w:space="0" w:color="auto"/>
        <w:left w:val="none" w:sz="0" w:space="0" w:color="auto"/>
        <w:bottom w:val="none" w:sz="0" w:space="0" w:color="auto"/>
        <w:right w:val="none" w:sz="0" w:space="0" w:color="auto"/>
      </w:divBdr>
      <w:divsChild>
        <w:div w:id="852916237">
          <w:marLeft w:val="0"/>
          <w:marRight w:val="0"/>
          <w:marTop w:val="0"/>
          <w:marBottom w:val="0"/>
          <w:divBdr>
            <w:top w:val="none" w:sz="0" w:space="0" w:color="auto"/>
            <w:left w:val="single" w:sz="6" w:space="0" w:color="555555"/>
            <w:bottom w:val="none" w:sz="0" w:space="0" w:color="auto"/>
            <w:right w:val="single" w:sz="6" w:space="0" w:color="555555"/>
          </w:divBdr>
          <w:divsChild>
            <w:div w:id="423846306">
              <w:marLeft w:val="0"/>
              <w:marRight w:val="0"/>
              <w:marTop w:val="0"/>
              <w:marBottom w:val="0"/>
              <w:divBdr>
                <w:top w:val="none" w:sz="0" w:space="0" w:color="auto"/>
                <w:left w:val="none" w:sz="0" w:space="0" w:color="auto"/>
                <w:bottom w:val="none" w:sz="0" w:space="0" w:color="auto"/>
                <w:right w:val="none" w:sz="0" w:space="0" w:color="auto"/>
              </w:divBdr>
              <w:divsChild>
                <w:div w:id="1266616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5026911">
      <w:bodyDiv w:val="1"/>
      <w:marLeft w:val="0"/>
      <w:marRight w:val="0"/>
      <w:marTop w:val="0"/>
      <w:marBottom w:val="0"/>
      <w:divBdr>
        <w:top w:val="none" w:sz="0" w:space="0" w:color="auto"/>
        <w:left w:val="none" w:sz="0" w:space="0" w:color="auto"/>
        <w:bottom w:val="none" w:sz="0" w:space="0" w:color="auto"/>
        <w:right w:val="none" w:sz="0" w:space="0" w:color="auto"/>
      </w:divBdr>
      <w:divsChild>
        <w:div w:id="834104928">
          <w:marLeft w:val="0"/>
          <w:marRight w:val="0"/>
          <w:marTop w:val="0"/>
          <w:marBottom w:val="0"/>
          <w:divBdr>
            <w:top w:val="none" w:sz="0" w:space="0" w:color="auto"/>
            <w:left w:val="single" w:sz="6" w:space="0" w:color="555555"/>
            <w:bottom w:val="none" w:sz="0" w:space="0" w:color="auto"/>
            <w:right w:val="single" w:sz="6" w:space="0" w:color="555555"/>
          </w:divBdr>
          <w:divsChild>
            <w:div w:id="1215048198">
              <w:marLeft w:val="0"/>
              <w:marRight w:val="0"/>
              <w:marTop w:val="0"/>
              <w:marBottom w:val="0"/>
              <w:divBdr>
                <w:top w:val="none" w:sz="0" w:space="0" w:color="auto"/>
                <w:left w:val="none" w:sz="0" w:space="0" w:color="auto"/>
                <w:bottom w:val="none" w:sz="0" w:space="0" w:color="auto"/>
                <w:right w:val="none" w:sz="0" w:space="0" w:color="auto"/>
              </w:divBdr>
              <w:divsChild>
                <w:div w:id="1749693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5551253">
      <w:bodyDiv w:val="1"/>
      <w:marLeft w:val="0"/>
      <w:marRight w:val="0"/>
      <w:marTop w:val="0"/>
      <w:marBottom w:val="0"/>
      <w:divBdr>
        <w:top w:val="none" w:sz="0" w:space="0" w:color="auto"/>
        <w:left w:val="none" w:sz="0" w:space="0" w:color="auto"/>
        <w:bottom w:val="none" w:sz="0" w:space="0" w:color="auto"/>
        <w:right w:val="none" w:sz="0" w:space="0" w:color="auto"/>
      </w:divBdr>
    </w:div>
    <w:div w:id="202404384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08252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a.alger@colliercountyfl.gov" TargetMode="External"/><Relationship Id="rId3" Type="http://schemas.openxmlformats.org/officeDocument/2006/relationships/styles" Target="styles.xml"/><Relationship Id="rId7" Type="http://schemas.openxmlformats.org/officeDocument/2006/relationships/hyperlink" Target="mailto:recycling@colliercountyfl.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99DC-DA87-4FCC-9ACF-56D616E9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susanjacobs</dc:creator>
  <cp:lastModifiedBy>AlgerDana</cp:lastModifiedBy>
  <cp:revision>3</cp:revision>
  <cp:lastPrinted>2013-04-16T15:20:00Z</cp:lastPrinted>
  <dcterms:created xsi:type="dcterms:W3CDTF">2022-05-04T20:19:00Z</dcterms:created>
  <dcterms:modified xsi:type="dcterms:W3CDTF">2022-05-04T20:19:00Z</dcterms:modified>
</cp:coreProperties>
</file>