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D2BD" w14:textId="77777777" w:rsidR="00564C53" w:rsidRPr="009C4F54" w:rsidRDefault="00564C53" w:rsidP="00564C53">
      <w:pPr>
        <w:tabs>
          <w:tab w:val="left" w:pos="240"/>
          <w:tab w:val="left" w:pos="840"/>
          <w:tab w:val="left" w:pos="1800"/>
          <w:tab w:val="left" w:pos="2760"/>
          <w:tab w:val="left" w:pos="3720"/>
          <w:tab w:val="left" w:pos="4680"/>
          <w:tab w:val="left" w:pos="5640"/>
          <w:tab w:val="left" w:pos="6600"/>
          <w:tab w:val="right" w:pos="7920"/>
        </w:tabs>
        <w:rPr>
          <w:rFonts w:ascii="Arial" w:hAnsi="Arial" w:cs="Arial"/>
          <w:sz w:val="18"/>
          <w:szCs w:val="18"/>
        </w:rPr>
      </w:pPr>
      <w:r w:rsidRPr="009C4F54">
        <w:rPr>
          <w:rFonts w:ascii="Arial" w:hAnsi="Arial" w:cs="Arial"/>
          <w:sz w:val="18"/>
          <w:szCs w:val="18"/>
        </w:rPr>
        <w:t>Prepared by and return to:</w:t>
      </w:r>
    </w:p>
    <w:p w14:paraId="5E42DBD1" w14:textId="77FBC197" w:rsidR="00040326" w:rsidRDefault="00040326" w:rsidP="00564C53">
      <w:pPr>
        <w:tabs>
          <w:tab w:val="left" w:pos="240"/>
          <w:tab w:val="left" w:pos="840"/>
          <w:tab w:val="left" w:pos="1800"/>
          <w:tab w:val="left" w:pos="2760"/>
          <w:tab w:val="left" w:pos="3720"/>
          <w:tab w:val="left" w:pos="4680"/>
          <w:tab w:val="left" w:pos="5640"/>
          <w:tab w:val="left" w:pos="6600"/>
          <w:tab w:val="right" w:pos="7920"/>
        </w:tabs>
        <w:rPr>
          <w:rFonts w:ascii="Arial" w:hAnsi="Arial" w:cs="Arial"/>
          <w:sz w:val="18"/>
          <w:szCs w:val="18"/>
        </w:rPr>
      </w:pPr>
      <w:r>
        <w:rPr>
          <w:rFonts w:ascii="Arial" w:hAnsi="Arial" w:cs="Arial"/>
          <w:sz w:val="18"/>
          <w:szCs w:val="18"/>
        </w:rPr>
        <w:t>Derek D. Perry, Esq.</w:t>
      </w:r>
    </w:p>
    <w:p w14:paraId="0BEB6D22" w14:textId="1E341AE6" w:rsidR="00040326" w:rsidRDefault="00040326" w:rsidP="00564C53">
      <w:pPr>
        <w:tabs>
          <w:tab w:val="left" w:pos="240"/>
          <w:tab w:val="left" w:pos="840"/>
          <w:tab w:val="left" w:pos="1800"/>
          <w:tab w:val="left" w:pos="2760"/>
          <w:tab w:val="left" w:pos="3720"/>
          <w:tab w:val="left" w:pos="4680"/>
          <w:tab w:val="left" w:pos="5640"/>
          <w:tab w:val="left" w:pos="6600"/>
          <w:tab w:val="right" w:pos="7920"/>
        </w:tabs>
        <w:rPr>
          <w:rFonts w:ascii="Arial" w:hAnsi="Arial" w:cs="Arial"/>
          <w:sz w:val="18"/>
          <w:szCs w:val="18"/>
        </w:rPr>
      </w:pPr>
      <w:r>
        <w:rPr>
          <w:rFonts w:ascii="Arial" w:hAnsi="Arial" w:cs="Arial"/>
          <w:sz w:val="18"/>
          <w:szCs w:val="18"/>
        </w:rPr>
        <w:t>Collier County Attorney’s Office</w:t>
      </w:r>
    </w:p>
    <w:p w14:paraId="0FB88D10" w14:textId="1804FC7D" w:rsidR="00040326" w:rsidRDefault="00040326" w:rsidP="00564C53">
      <w:pPr>
        <w:tabs>
          <w:tab w:val="left" w:pos="240"/>
          <w:tab w:val="left" w:pos="840"/>
          <w:tab w:val="left" w:pos="1800"/>
          <w:tab w:val="left" w:pos="2760"/>
          <w:tab w:val="left" w:pos="3720"/>
          <w:tab w:val="left" w:pos="4680"/>
          <w:tab w:val="left" w:pos="5640"/>
          <w:tab w:val="left" w:pos="6600"/>
          <w:tab w:val="right" w:pos="7920"/>
        </w:tabs>
        <w:rPr>
          <w:rFonts w:ascii="Arial" w:hAnsi="Arial" w:cs="Arial"/>
          <w:sz w:val="18"/>
          <w:szCs w:val="18"/>
        </w:rPr>
      </w:pPr>
      <w:r>
        <w:rPr>
          <w:rFonts w:ascii="Arial" w:hAnsi="Arial" w:cs="Arial"/>
          <w:sz w:val="18"/>
          <w:szCs w:val="18"/>
        </w:rPr>
        <w:t>3299 Tamiami Trail East, Suite 800</w:t>
      </w:r>
    </w:p>
    <w:p w14:paraId="2FFA5015" w14:textId="134362CF" w:rsidR="00040326" w:rsidRPr="009C4F54" w:rsidRDefault="00040326" w:rsidP="00564C53">
      <w:pPr>
        <w:tabs>
          <w:tab w:val="left" w:pos="240"/>
          <w:tab w:val="left" w:pos="840"/>
          <w:tab w:val="left" w:pos="1800"/>
          <w:tab w:val="left" w:pos="2760"/>
          <w:tab w:val="left" w:pos="3720"/>
          <w:tab w:val="left" w:pos="4680"/>
          <w:tab w:val="left" w:pos="5640"/>
          <w:tab w:val="left" w:pos="6600"/>
          <w:tab w:val="right" w:pos="7920"/>
        </w:tabs>
        <w:rPr>
          <w:rFonts w:ascii="Arial" w:hAnsi="Arial" w:cs="Arial"/>
          <w:sz w:val="18"/>
          <w:szCs w:val="18"/>
        </w:rPr>
      </w:pPr>
      <w:r>
        <w:rPr>
          <w:rFonts w:ascii="Arial" w:hAnsi="Arial" w:cs="Arial"/>
          <w:sz w:val="18"/>
          <w:szCs w:val="18"/>
        </w:rPr>
        <w:t>Naples, FL 34112</w:t>
      </w:r>
    </w:p>
    <w:p w14:paraId="56553004" w14:textId="77777777" w:rsidR="00564C53" w:rsidRPr="00B8201F" w:rsidRDefault="00564C53" w:rsidP="00564C53">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p>
    <w:p w14:paraId="1D1FF248" w14:textId="77777777" w:rsidR="00564C53" w:rsidRPr="00040326" w:rsidRDefault="00564C53" w:rsidP="00564C53">
      <w:pPr>
        <w:tabs>
          <w:tab w:val="left" w:pos="600"/>
          <w:tab w:val="left" w:pos="840"/>
          <w:tab w:val="left" w:pos="1800"/>
          <w:tab w:val="left" w:pos="2760"/>
          <w:tab w:val="left" w:pos="3720"/>
          <w:tab w:val="left" w:pos="4680"/>
          <w:tab w:val="left" w:pos="5640"/>
          <w:tab w:val="left" w:pos="6600"/>
          <w:tab w:val="right" w:pos="7920"/>
        </w:tabs>
        <w:jc w:val="right"/>
        <w:rPr>
          <w:rFonts w:ascii="Arial" w:hAnsi="Arial" w:cs="Arial"/>
          <w:sz w:val="18"/>
          <w:szCs w:val="18"/>
        </w:rPr>
      </w:pPr>
      <w:r w:rsidRPr="00040326">
        <w:rPr>
          <w:rFonts w:ascii="Arial" w:hAnsi="Arial" w:cs="Arial"/>
          <w:sz w:val="18"/>
          <w:szCs w:val="18"/>
        </w:rPr>
        <w:t>[space above for recording data]</w:t>
      </w:r>
    </w:p>
    <w:p w14:paraId="6D9E6C0D" w14:textId="77777777" w:rsidR="00564C53" w:rsidRPr="00B8201F" w:rsidRDefault="00564C53" w:rsidP="00564C53">
      <w:pPr>
        <w:tabs>
          <w:tab w:val="left" w:pos="600"/>
          <w:tab w:val="left" w:pos="840"/>
          <w:tab w:val="left" w:pos="1800"/>
          <w:tab w:val="left" w:pos="2760"/>
          <w:tab w:val="left" w:pos="3720"/>
          <w:tab w:val="left" w:pos="4680"/>
          <w:tab w:val="left" w:pos="5640"/>
          <w:tab w:val="left" w:pos="6600"/>
          <w:tab w:val="right" w:pos="7920"/>
        </w:tabs>
        <w:jc w:val="right"/>
        <w:rPr>
          <w:rFonts w:ascii="Arial" w:hAnsi="Arial" w:cs="Arial"/>
          <w:sz w:val="22"/>
          <w:szCs w:val="22"/>
        </w:rPr>
      </w:pPr>
    </w:p>
    <w:p w14:paraId="71A41BE4" w14:textId="77777777" w:rsidR="00564C53" w:rsidRPr="00B8201F" w:rsidRDefault="00564C53" w:rsidP="00564C53">
      <w:pPr>
        <w:tabs>
          <w:tab w:val="left" w:pos="600"/>
          <w:tab w:val="left" w:pos="840"/>
          <w:tab w:val="left" w:pos="1800"/>
          <w:tab w:val="left" w:pos="2760"/>
          <w:tab w:val="left" w:pos="3720"/>
          <w:tab w:val="left" w:pos="4680"/>
          <w:tab w:val="left" w:pos="5640"/>
          <w:tab w:val="left" w:pos="6600"/>
          <w:tab w:val="right" w:pos="7920"/>
        </w:tabs>
        <w:jc w:val="center"/>
        <w:rPr>
          <w:rFonts w:ascii="Arial" w:hAnsi="Arial" w:cs="Arial"/>
          <w:b/>
          <w:bCs/>
          <w:sz w:val="22"/>
          <w:szCs w:val="22"/>
        </w:rPr>
      </w:pPr>
      <w:r w:rsidRPr="00B8201F">
        <w:rPr>
          <w:rFonts w:ascii="Arial" w:hAnsi="Arial" w:cs="Arial"/>
          <w:b/>
          <w:bCs/>
          <w:sz w:val="22"/>
          <w:szCs w:val="22"/>
        </w:rPr>
        <w:t xml:space="preserve">FLOW-WAY EASEMENT AND AGREEMENT FOR </w:t>
      </w:r>
    </w:p>
    <w:p w14:paraId="44F4047D" w14:textId="7D3E71D1" w:rsidR="00564C53" w:rsidRDefault="00564C53" w:rsidP="00564C53">
      <w:pPr>
        <w:tabs>
          <w:tab w:val="left" w:pos="600"/>
          <w:tab w:val="left" w:pos="840"/>
          <w:tab w:val="left" w:pos="1800"/>
          <w:tab w:val="left" w:pos="2760"/>
          <w:tab w:val="left" w:pos="3720"/>
          <w:tab w:val="left" w:pos="4680"/>
          <w:tab w:val="left" w:pos="5640"/>
          <w:tab w:val="left" w:pos="6600"/>
          <w:tab w:val="right" w:pos="7920"/>
        </w:tabs>
        <w:jc w:val="center"/>
        <w:rPr>
          <w:rFonts w:ascii="Arial" w:hAnsi="Arial" w:cs="Arial"/>
          <w:b/>
          <w:bCs/>
          <w:sz w:val="22"/>
          <w:szCs w:val="22"/>
        </w:rPr>
      </w:pPr>
      <w:r w:rsidRPr="00B8201F">
        <w:rPr>
          <w:rFonts w:ascii="Arial" w:hAnsi="Arial" w:cs="Arial"/>
          <w:b/>
          <w:bCs/>
          <w:sz w:val="22"/>
          <w:szCs w:val="22"/>
        </w:rPr>
        <w:t>BELLE MEADE FLOW-WAY TDR BONUS CREDIT</w:t>
      </w:r>
      <w:r>
        <w:rPr>
          <w:rFonts w:ascii="Arial" w:hAnsi="Arial" w:cs="Arial"/>
          <w:b/>
          <w:bCs/>
          <w:sz w:val="22"/>
          <w:szCs w:val="22"/>
        </w:rPr>
        <w:t>S</w:t>
      </w:r>
    </w:p>
    <w:p w14:paraId="4ECAEFB7" w14:textId="77777777" w:rsidR="00564C53" w:rsidRDefault="00564C53" w:rsidP="00564C53">
      <w:pPr>
        <w:tabs>
          <w:tab w:val="left" w:pos="600"/>
          <w:tab w:val="left" w:pos="840"/>
          <w:tab w:val="left" w:pos="1800"/>
          <w:tab w:val="left" w:pos="2760"/>
          <w:tab w:val="left" w:pos="3720"/>
          <w:tab w:val="left" w:pos="4680"/>
          <w:tab w:val="left" w:pos="5640"/>
          <w:tab w:val="left" w:pos="6600"/>
          <w:tab w:val="right" w:pos="7920"/>
        </w:tabs>
        <w:jc w:val="center"/>
        <w:rPr>
          <w:rFonts w:ascii="Arial" w:hAnsi="Arial" w:cs="Arial"/>
          <w:b/>
          <w:bCs/>
          <w:sz w:val="22"/>
          <w:szCs w:val="22"/>
        </w:rPr>
      </w:pPr>
    </w:p>
    <w:p w14:paraId="742F0D3A" w14:textId="466F49CC" w:rsidR="00564C53" w:rsidRDefault="00564C53"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r>
        <w:rPr>
          <w:rFonts w:ascii="Arial" w:hAnsi="Arial" w:cs="Arial"/>
          <w:b/>
          <w:bCs/>
          <w:sz w:val="22"/>
          <w:szCs w:val="22"/>
        </w:rPr>
        <w:tab/>
        <w:t>THIS FLOW</w:t>
      </w:r>
      <w:r w:rsidR="00040326">
        <w:rPr>
          <w:rFonts w:ascii="Arial" w:hAnsi="Arial" w:cs="Arial"/>
          <w:b/>
          <w:bCs/>
          <w:sz w:val="22"/>
          <w:szCs w:val="22"/>
        </w:rPr>
        <w:t>-</w:t>
      </w:r>
      <w:r>
        <w:rPr>
          <w:rFonts w:ascii="Arial" w:hAnsi="Arial" w:cs="Arial"/>
          <w:b/>
          <w:bCs/>
          <w:sz w:val="22"/>
          <w:szCs w:val="22"/>
        </w:rPr>
        <w:t xml:space="preserve">WAY EASEMENT AND AGREEMENT </w:t>
      </w:r>
      <w:r w:rsidRPr="00A45D49">
        <w:rPr>
          <w:rFonts w:ascii="Arial" w:hAnsi="Arial" w:cs="Arial"/>
          <w:sz w:val="22"/>
          <w:szCs w:val="22"/>
        </w:rPr>
        <w:t>(hereinafter, “Agreement”), made</w:t>
      </w:r>
      <w:r>
        <w:rPr>
          <w:rFonts w:ascii="Arial" w:hAnsi="Arial" w:cs="Arial"/>
          <w:sz w:val="22"/>
          <w:szCs w:val="22"/>
        </w:rPr>
        <w:t xml:space="preserve"> this ____ day of __________________ 20___, between __________________, whose mailing address is _____________________, as Grantor, and COLLIER COUNTY, a political subdivision of the State of Florida, whose mailing address is c/o County Attorney’s Office, 3299 Tamiami Trail E., Ste. 800, Naples, FL 34112, as Grantee.</w:t>
      </w:r>
    </w:p>
    <w:p w14:paraId="42884643" w14:textId="77777777" w:rsidR="00A45D49" w:rsidRDefault="00A45D49" w:rsidP="00A45D49">
      <w:pPr>
        <w:tabs>
          <w:tab w:val="left" w:pos="600"/>
          <w:tab w:val="left" w:pos="840"/>
          <w:tab w:val="left" w:pos="1800"/>
          <w:tab w:val="left" w:pos="2760"/>
          <w:tab w:val="left" w:pos="3720"/>
          <w:tab w:val="left" w:pos="4680"/>
          <w:tab w:val="left" w:pos="5640"/>
          <w:tab w:val="left" w:pos="6600"/>
          <w:tab w:val="right" w:pos="7920"/>
        </w:tabs>
        <w:rPr>
          <w:rFonts w:ascii="Arial" w:hAnsi="Arial" w:cs="Arial"/>
          <w:sz w:val="22"/>
          <w:szCs w:val="22"/>
        </w:rPr>
      </w:pPr>
    </w:p>
    <w:p w14:paraId="26777E7C" w14:textId="77777777" w:rsidR="00A45D49" w:rsidRPr="00B8201F" w:rsidRDefault="00A45D49" w:rsidP="00A45D49">
      <w:pPr>
        <w:tabs>
          <w:tab w:val="left" w:pos="600"/>
          <w:tab w:val="left" w:pos="840"/>
          <w:tab w:val="left" w:pos="1800"/>
          <w:tab w:val="left" w:pos="2760"/>
          <w:tab w:val="left" w:pos="3720"/>
          <w:tab w:val="left" w:pos="4680"/>
          <w:tab w:val="left" w:pos="5640"/>
          <w:tab w:val="left" w:pos="6600"/>
          <w:tab w:val="right" w:pos="7920"/>
        </w:tabs>
        <w:jc w:val="center"/>
        <w:rPr>
          <w:rFonts w:ascii="Arial" w:hAnsi="Arial" w:cs="Arial"/>
          <w:sz w:val="22"/>
          <w:szCs w:val="22"/>
        </w:rPr>
      </w:pPr>
      <w:r w:rsidRPr="00B8201F">
        <w:rPr>
          <w:rFonts w:ascii="Arial" w:hAnsi="Arial" w:cs="Arial"/>
          <w:sz w:val="22"/>
          <w:szCs w:val="22"/>
        </w:rPr>
        <w:t>RECITALS:</w:t>
      </w:r>
    </w:p>
    <w:p w14:paraId="513C20A8" w14:textId="77777777" w:rsidR="00A45D49" w:rsidRPr="00B8201F" w:rsidRDefault="00A45D49"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p>
    <w:p w14:paraId="0ABD9D0F" w14:textId="77777777" w:rsidR="00A45D49" w:rsidRPr="00B8201F" w:rsidRDefault="00A45D49" w:rsidP="00A45D49">
      <w:pPr>
        <w:numPr>
          <w:ilvl w:val="0"/>
          <w:numId w:val="1"/>
        </w:numPr>
        <w:tabs>
          <w:tab w:val="left" w:pos="1440"/>
        </w:tabs>
        <w:ind w:left="0" w:firstLine="720"/>
        <w:jc w:val="both"/>
        <w:rPr>
          <w:rFonts w:ascii="Arial" w:hAnsi="Arial" w:cs="Arial"/>
          <w:sz w:val="22"/>
          <w:szCs w:val="22"/>
        </w:rPr>
      </w:pPr>
      <w:r w:rsidRPr="00B8201F">
        <w:rPr>
          <w:rFonts w:ascii="Arial" w:hAnsi="Arial" w:cs="Arial"/>
          <w:sz w:val="22"/>
          <w:szCs w:val="22"/>
        </w:rPr>
        <w:t>Grantor owns certain real property by virtue of a Deed recorded in Official Records Book _______, Page ______, of the Public Records of Collier County, Florida.</w:t>
      </w:r>
    </w:p>
    <w:p w14:paraId="273EFBA1" w14:textId="77777777" w:rsidR="00A45D49" w:rsidRPr="00B8201F" w:rsidRDefault="00A45D49" w:rsidP="00A45D49">
      <w:pPr>
        <w:tabs>
          <w:tab w:val="left" w:pos="1440"/>
        </w:tabs>
        <w:jc w:val="both"/>
        <w:rPr>
          <w:rFonts w:ascii="Arial" w:hAnsi="Arial" w:cs="Arial"/>
          <w:sz w:val="22"/>
          <w:szCs w:val="22"/>
        </w:rPr>
      </w:pPr>
    </w:p>
    <w:p w14:paraId="3648054A" w14:textId="77777777" w:rsidR="00A45D49" w:rsidRPr="00B8201F" w:rsidRDefault="00A45D49" w:rsidP="00A45D49">
      <w:pPr>
        <w:numPr>
          <w:ilvl w:val="0"/>
          <w:numId w:val="1"/>
        </w:numPr>
        <w:tabs>
          <w:tab w:val="left" w:pos="1440"/>
        </w:tabs>
        <w:ind w:left="0" w:firstLine="720"/>
        <w:jc w:val="both"/>
        <w:rPr>
          <w:rFonts w:ascii="Arial" w:hAnsi="Arial" w:cs="Arial"/>
          <w:sz w:val="22"/>
          <w:szCs w:val="22"/>
        </w:rPr>
      </w:pPr>
      <w:r w:rsidRPr="00B8201F">
        <w:rPr>
          <w:rFonts w:ascii="Arial" w:hAnsi="Arial" w:cs="Arial"/>
          <w:sz w:val="22"/>
          <w:szCs w:val="22"/>
        </w:rPr>
        <w:t>Grantor entered into a Limitation of Development Rights agreement to receive base Transfer of Development Rights (“TDR”) credits, recorded in Official Records Book _______, Page ______, of the Public Records of Collier County, Florida, incorporated herein by reference.</w:t>
      </w:r>
    </w:p>
    <w:p w14:paraId="03FFAB66" w14:textId="77777777" w:rsidR="00A45D49" w:rsidRPr="00B8201F" w:rsidRDefault="00A45D49" w:rsidP="00A45D49">
      <w:pPr>
        <w:tabs>
          <w:tab w:val="left" w:pos="1440"/>
        </w:tabs>
        <w:jc w:val="both"/>
        <w:rPr>
          <w:rFonts w:ascii="Arial" w:hAnsi="Arial" w:cs="Arial"/>
          <w:sz w:val="22"/>
          <w:szCs w:val="22"/>
        </w:rPr>
      </w:pPr>
    </w:p>
    <w:p w14:paraId="025F0E6C" w14:textId="77777777" w:rsidR="00A45D49" w:rsidRPr="00B8201F" w:rsidRDefault="00A45D49" w:rsidP="00A45D49">
      <w:pPr>
        <w:numPr>
          <w:ilvl w:val="0"/>
          <w:numId w:val="1"/>
        </w:numPr>
        <w:tabs>
          <w:tab w:val="left" w:pos="1440"/>
        </w:tabs>
        <w:ind w:left="0" w:firstLine="720"/>
        <w:jc w:val="both"/>
        <w:rPr>
          <w:rFonts w:ascii="Arial" w:hAnsi="Arial" w:cs="Arial"/>
          <w:sz w:val="22"/>
          <w:szCs w:val="22"/>
        </w:rPr>
      </w:pPr>
      <w:r w:rsidRPr="00B8201F">
        <w:rPr>
          <w:rFonts w:ascii="Arial" w:hAnsi="Arial" w:cs="Arial"/>
          <w:sz w:val="22"/>
          <w:szCs w:val="22"/>
        </w:rPr>
        <w:t xml:space="preserve">The Future Land Use Element of the Collier County Growth Management Plan (FLUE), Future Land Use Designation, Description Section, section </w:t>
      </w:r>
      <w:proofErr w:type="spellStart"/>
      <w:r w:rsidRPr="00B8201F">
        <w:rPr>
          <w:rFonts w:ascii="Arial" w:hAnsi="Arial" w:cs="Arial"/>
          <w:sz w:val="22"/>
          <w:szCs w:val="22"/>
        </w:rPr>
        <w:t>II.B.1.C.4.c</w:t>
      </w:r>
      <w:proofErr w:type="spellEnd"/>
      <w:r w:rsidRPr="00B8201F">
        <w:rPr>
          <w:rFonts w:ascii="Arial" w:hAnsi="Arial" w:cs="Arial"/>
          <w:sz w:val="22"/>
          <w:szCs w:val="22"/>
        </w:rPr>
        <w:t>) (found beginning on page 96 of the FLUE) states:</w:t>
      </w:r>
    </w:p>
    <w:p w14:paraId="13B8F8B7" w14:textId="77777777" w:rsidR="00A45D49" w:rsidRPr="00B8201F" w:rsidRDefault="00A45D49" w:rsidP="00A45D49">
      <w:pPr>
        <w:tabs>
          <w:tab w:val="left" w:pos="1440"/>
        </w:tabs>
        <w:jc w:val="both"/>
        <w:rPr>
          <w:rFonts w:ascii="Arial" w:hAnsi="Arial" w:cs="Arial"/>
          <w:sz w:val="22"/>
          <w:szCs w:val="22"/>
        </w:rPr>
      </w:pPr>
    </w:p>
    <w:p w14:paraId="3A2A2FCB" w14:textId="77777777" w:rsidR="00A45D49" w:rsidRPr="00B8201F" w:rsidRDefault="00A45D49" w:rsidP="00A45D49">
      <w:pPr>
        <w:tabs>
          <w:tab w:val="left" w:pos="1440"/>
        </w:tabs>
        <w:ind w:left="720" w:right="720"/>
        <w:jc w:val="both"/>
        <w:rPr>
          <w:rFonts w:ascii="Arial" w:hAnsi="Arial" w:cs="Arial"/>
          <w:sz w:val="22"/>
          <w:szCs w:val="22"/>
        </w:rPr>
      </w:pPr>
      <w:r w:rsidRPr="00B8201F">
        <w:rPr>
          <w:rFonts w:ascii="Arial" w:hAnsi="Arial" w:cs="Arial"/>
          <w:sz w:val="22"/>
          <w:szCs w:val="22"/>
        </w:rPr>
        <w:t>For Sending Land properties in private ownership located within, or partially within, the Belle Meade Hydrologic Enhancement Overlay (</w:t>
      </w:r>
      <w:proofErr w:type="spellStart"/>
      <w:r w:rsidRPr="00B8201F">
        <w:rPr>
          <w:rFonts w:ascii="Arial" w:hAnsi="Arial" w:cs="Arial"/>
          <w:sz w:val="22"/>
          <w:szCs w:val="22"/>
        </w:rPr>
        <w:t>BMHEO</w:t>
      </w:r>
      <w:proofErr w:type="spellEnd"/>
      <w:r w:rsidRPr="00B8201F">
        <w:rPr>
          <w:rFonts w:ascii="Arial" w:hAnsi="Arial" w:cs="Arial"/>
          <w:sz w:val="22"/>
          <w:szCs w:val="22"/>
        </w:rPr>
        <w:t>), the Environmental Restoration and Maintenance TDR Bonus Credit shall be granted when, within two (2) years of the effective date of this provision: (1) the property owner provides a “Flow-Way Easement” to Collier County; and, (2) the property owner removes the invasive exotic plants from the parcel. The County will assume responsibility for the recording of the easement and the perpetual exotic maintenance of the parcel as a condition of the property owner granting the easement.</w:t>
      </w:r>
    </w:p>
    <w:p w14:paraId="7F7848C6" w14:textId="77777777" w:rsidR="00A45D49" w:rsidRPr="00B8201F" w:rsidRDefault="00A45D49" w:rsidP="00A45D49">
      <w:pPr>
        <w:tabs>
          <w:tab w:val="left" w:pos="1440"/>
        </w:tabs>
        <w:ind w:left="720"/>
        <w:jc w:val="both"/>
        <w:rPr>
          <w:rFonts w:ascii="Arial" w:hAnsi="Arial" w:cs="Arial"/>
          <w:sz w:val="22"/>
          <w:szCs w:val="22"/>
        </w:rPr>
      </w:pPr>
    </w:p>
    <w:p w14:paraId="448CBF74" w14:textId="77777777" w:rsidR="00A45D49" w:rsidRPr="00B8201F" w:rsidRDefault="00A45D49" w:rsidP="00A45D49">
      <w:pPr>
        <w:numPr>
          <w:ilvl w:val="0"/>
          <w:numId w:val="1"/>
        </w:numPr>
        <w:tabs>
          <w:tab w:val="left" w:pos="1440"/>
        </w:tabs>
        <w:ind w:left="0" w:firstLine="720"/>
        <w:jc w:val="both"/>
        <w:rPr>
          <w:rFonts w:ascii="Arial" w:hAnsi="Arial" w:cs="Arial"/>
          <w:sz w:val="22"/>
          <w:szCs w:val="22"/>
        </w:rPr>
      </w:pPr>
      <w:r w:rsidRPr="00B8201F">
        <w:rPr>
          <w:rFonts w:ascii="Arial" w:hAnsi="Arial" w:cs="Arial"/>
          <w:sz w:val="22"/>
          <w:szCs w:val="22"/>
        </w:rPr>
        <w:t xml:space="preserve">The Future Land Use Element of the Collier County Growth Management Plan (FLUE), Future Land Use Designation, Description Section, section </w:t>
      </w:r>
      <w:proofErr w:type="spellStart"/>
      <w:r w:rsidRPr="00B8201F">
        <w:rPr>
          <w:rFonts w:ascii="Arial" w:hAnsi="Arial" w:cs="Arial"/>
          <w:sz w:val="22"/>
          <w:szCs w:val="22"/>
        </w:rPr>
        <w:t>II.B.1.C.6</w:t>
      </w:r>
      <w:proofErr w:type="spellEnd"/>
      <w:r w:rsidRPr="00B8201F">
        <w:rPr>
          <w:rFonts w:ascii="Arial" w:hAnsi="Arial" w:cs="Arial"/>
          <w:sz w:val="22"/>
          <w:szCs w:val="22"/>
        </w:rPr>
        <w:t xml:space="preserve"> states:</w:t>
      </w:r>
    </w:p>
    <w:p w14:paraId="669991CA" w14:textId="77777777" w:rsidR="00A45D49" w:rsidRPr="00B8201F" w:rsidRDefault="00A45D49" w:rsidP="00A45D49">
      <w:pPr>
        <w:tabs>
          <w:tab w:val="left" w:pos="1440"/>
        </w:tabs>
        <w:ind w:left="720"/>
        <w:jc w:val="both"/>
        <w:rPr>
          <w:rFonts w:ascii="Arial" w:hAnsi="Arial" w:cs="Arial"/>
          <w:sz w:val="22"/>
          <w:szCs w:val="22"/>
        </w:rPr>
      </w:pPr>
    </w:p>
    <w:p w14:paraId="2C7AEB9E" w14:textId="77777777" w:rsidR="00A45D49" w:rsidRPr="00B8201F" w:rsidRDefault="00A45D49" w:rsidP="00A45D49">
      <w:pPr>
        <w:tabs>
          <w:tab w:val="left" w:pos="1440"/>
        </w:tabs>
        <w:ind w:left="720" w:right="720"/>
        <w:jc w:val="both"/>
        <w:rPr>
          <w:rFonts w:ascii="Arial" w:hAnsi="Arial" w:cs="Arial"/>
          <w:sz w:val="22"/>
          <w:szCs w:val="22"/>
        </w:rPr>
      </w:pPr>
      <w:r w:rsidRPr="00B8201F">
        <w:rPr>
          <w:rFonts w:ascii="Arial" w:hAnsi="Arial" w:cs="Arial"/>
          <w:sz w:val="22"/>
          <w:szCs w:val="22"/>
        </w:rPr>
        <w:t>Belle Meade Flow-Way TDR Bonus: Owners of private property located within or partially within the Belle Meade Hydrologic Enhancement Overlay (</w:t>
      </w:r>
      <w:proofErr w:type="spellStart"/>
      <w:r w:rsidRPr="00B8201F">
        <w:rPr>
          <w:rFonts w:ascii="Arial" w:hAnsi="Arial" w:cs="Arial"/>
          <w:sz w:val="22"/>
          <w:szCs w:val="22"/>
        </w:rPr>
        <w:t>BMHEO</w:t>
      </w:r>
      <w:proofErr w:type="spellEnd"/>
      <w:r w:rsidRPr="00B8201F">
        <w:rPr>
          <w:rFonts w:ascii="Arial" w:hAnsi="Arial" w:cs="Arial"/>
          <w:sz w:val="22"/>
          <w:szCs w:val="22"/>
        </w:rPr>
        <w:t xml:space="preserve">), as depicted on the </w:t>
      </w:r>
      <w:proofErr w:type="spellStart"/>
      <w:r w:rsidRPr="00B8201F">
        <w:rPr>
          <w:rFonts w:ascii="Arial" w:hAnsi="Arial" w:cs="Arial"/>
          <w:sz w:val="22"/>
          <w:szCs w:val="22"/>
        </w:rPr>
        <w:t>BMHEO</w:t>
      </w:r>
      <w:proofErr w:type="spellEnd"/>
      <w:r w:rsidRPr="00B8201F">
        <w:rPr>
          <w:rFonts w:ascii="Arial" w:hAnsi="Arial" w:cs="Arial"/>
          <w:sz w:val="22"/>
          <w:szCs w:val="22"/>
        </w:rPr>
        <w:t xml:space="preserve"> Map, may sever development rights from Sending Lands at a maximum rate of 0.4 TDR credits per acre (2 TDR Credits per five acres) or legal nonconforming lot of record in exchange for providing a “Flow-Way Easement” to Collier County. Eligibility is limited to within two (2) years of adoption of the establishment of the </w:t>
      </w:r>
      <w:proofErr w:type="spellStart"/>
      <w:r w:rsidRPr="00B8201F">
        <w:rPr>
          <w:rFonts w:ascii="Arial" w:hAnsi="Arial" w:cs="Arial"/>
          <w:sz w:val="22"/>
          <w:szCs w:val="22"/>
        </w:rPr>
        <w:t>BMHEO</w:t>
      </w:r>
      <w:proofErr w:type="spellEnd"/>
      <w:r w:rsidRPr="00B8201F">
        <w:rPr>
          <w:rFonts w:ascii="Arial" w:hAnsi="Arial" w:cs="Arial"/>
          <w:sz w:val="22"/>
          <w:szCs w:val="22"/>
        </w:rPr>
        <w:t xml:space="preserve">. Eligible parcels are identified on </w:t>
      </w:r>
      <w:r w:rsidRPr="00B8201F">
        <w:rPr>
          <w:rFonts w:ascii="Arial" w:hAnsi="Arial" w:cs="Arial"/>
          <w:sz w:val="22"/>
          <w:szCs w:val="22"/>
        </w:rPr>
        <w:lastRenderedPageBreak/>
        <w:t xml:space="preserve">the Belle Meade Hydrologic Enhancement Overlay Area Flow Way TDR Bonus Credit Eligibility Map, adopted by separate resolution (Res. 23- </w:t>
      </w:r>
      <w:proofErr w:type="spellStart"/>
      <w:r w:rsidRPr="00B8201F">
        <w:rPr>
          <w:rFonts w:ascii="Arial" w:hAnsi="Arial" w:cs="Arial"/>
          <w:sz w:val="22"/>
          <w:szCs w:val="22"/>
        </w:rPr>
        <w:t>098A</w:t>
      </w:r>
      <w:proofErr w:type="spellEnd"/>
      <w:r w:rsidRPr="00B8201F">
        <w:rPr>
          <w:rFonts w:ascii="Arial" w:hAnsi="Arial" w:cs="Arial"/>
          <w:sz w:val="22"/>
          <w:szCs w:val="22"/>
        </w:rPr>
        <w:t>).</w:t>
      </w:r>
    </w:p>
    <w:p w14:paraId="02ADE232" w14:textId="77777777" w:rsidR="00A45D49" w:rsidRPr="00B8201F" w:rsidRDefault="00A45D49" w:rsidP="00A45D49">
      <w:pPr>
        <w:tabs>
          <w:tab w:val="left" w:pos="1440"/>
        </w:tabs>
        <w:ind w:right="720"/>
        <w:jc w:val="both"/>
        <w:rPr>
          <w:rFonts w:ascii="Arial" w:hAnsi="Arial" w:cs="Arial"/>
          <w:sz w:val="22"/>
          <w:szCs w:val="22"/>
        </w:rPr>
      </w:pPr>
    </w:p>
    <w:p w14:paraId="63CB4AD0" w14:textId="77777777" w:rsidR="00A45D49" w:rsidRPr="00B8201F" w:rsidRDefault="00A45D49" w:rsidP="00A45D49">
      <w:pPr>
        <w:numPr>
          <w:ilvl w:val="0"/>
          <w:numId w:val="1"/>
        </w:numPr>
        <w:tabs>
          <w:tab w:val="left" w:pos="1440"/>
        </w:tabs>
        <w:ind w:left="0" w:firstLine="720"/>
        <w:jc w:val="both"/>
        <w:rPr>
          <w:rFonts w:ascii="Arial" w:hAnsi="Arial" w:cs="Arial"/>
          <w:sz w:val="22"/>
          <w:szCs w:val="22"/>
        </w:rPr>
      </w:pPr>
      <w:r w:rsidRPr="00B8201F">
        <w:rPr>
          <w:rFonts w:ascii="Arial" w:hAnsi="Arial" w:cs="Arial"/>
          <w:sz w:val="22"/>
          <w:szCs w:val="22"/>
        </w:rPr>
        <w:t>The subject property described in Exhibit “A”, attached hereto and incorporated herein by reference (the “Easement Area”), (1) is located within or partially within the Belle Meade Hydrologic Enhancement Overlay (</w:t>
      </w:r>
      <w:proofErr w:type="spellStart"/>
      <w:r w:rsidRPr="00B8201F">
        <w:rPr>
          <w:rFonts w:ascii="Arial" w:hAnsi="Arial" w:cs="Arial"/>
          <w:sz w:val="22"/>
          <w:szCs w:val="22"/>
        </w:rPr>
        <w:t>BMHEO</w:t>
      </w:r>
      <w:proofErr w:type="spellEnd"/>
      <w:r w:rsidRPr="00B8201F">
        <w:rPr>
          <w:rFonts w:ascii="Arial" w:hAnsi="Arial" w:cs="Arial"/>
          <w:sz w:val="22"/>
          <w:szCs w:val="22"/>
        </w:rPr>
        <w:t>), and (2) has had invasive exotic plants removed from it by the property owner, as determined by the County Manager or their designee.</w:t>
      </w:r>
    </w:p>
    <w:p w14:paraId="090205AE" w14:textId="77777777" w:rsidR="00A45D49" w:rsidRPr="00B8201F" w:rsidRDefault="00A45D49" w:rsidP="00A45D49">
      <w:pPr>
        <w:tabs>
          <w:tab w:val="left" w:pos="1440"/>
        </w:tabs>
        <w:jc w:val="both"/>
        <w:rPr>
          <w:rFonts w:ascii="Arial" w:hAnsi="Arial" w:cs="Arial"/>
          <w:sz w:val="22"/>
          <w:szCs w:val="22"/>
        </w:rPr>
      </w:pPr>
    </w:p>
    <w:p w14:paraId="2DA08ED9" w14:textId="77777777" w:rsidR="00A45D49" w:rsidRPr="00B8201F" w:rsidRDefault="00A45D49" w:rsidP="00A45D49">
      <w:pPr>
        <w:numPr>
          <w:ilvl w:val="0"/>
          <w:numId w:val="1"/>
        </w:numPr>
        <w:tabs>
          <w:tab w:val="left" w:pos="1440"/>
        </w:tabs>
        <w:ind w:left="0" w:firstLine="720"/>
        <w:jc w:val="both"/>
        <w:rPr>
          <w:rFonts w:ascii="Arial" w:hAnsi="Arial" w:cs="Arial"/>
          <w:sz w:val="22"/>
          <w:szCs w:val="22"/>
        </w:rPr>
      </w:pPr>
      <w:r w:rsidRPr="00B8201F">
        <w:rPr>
          <w:rFonts w:ascii="Arial" w:hAnsi="Arial" w:cs="Arial"/>
          <w:sz w:val="22"/>
          <w:szCs w:val="22"/>
        </w:rPr>
        <w:t>The Grantor seeks to convey a Flow-Way Easement to the Grantee to obtain 0.4 TDR credits per acre (2 TDR Credits per five acres), for a total bonus of ____ TDR credits.</w:t>
      </w:r>
    </w:p>
    <w:p w14:paraId="0394DBE0" w14:textId="77777777" w:rsidR="00A45D49" w:rsidRPr="00B8201F" w:rsidRDefault="00A45D49" w:rsidP="00A45D49">
      <w:pPr>
        <w:tabs>
          <w:tab w:val="left" w:pos="1440"/>
        </w:tabs>
        <w:jc w:val="both"/>
        <w:rPr>
          <w:rFonts w:ascii="Arial" w:hAnsi="Arial" w:cs="Arial"/>
          <w:sz w:val="22"/>
          <w:szCs w:val="22"/>
        </w:rPr>
      </w:pPr>
    </w:p>
    <w:p w14:paraId="3CEA48C6" w14:textId="30C8BF7E" w:rsidR="00A45D49" w:rsidRPr="00A45D49" w:rsidRDefault="00A45D49" w:rsidP="00A45D49">
      <w:pPr>
        <w:numPr>
          <w:ilvl w:val="0"/>
          <w:numId w:val="1"/>
        </w:numPr>
        <w:tabs>
          <w:tab w:val="left" w:pos="1440"/>
        </w:tabs>
        <w:ind w:left="0" w:firstLine="720"/>
        <w:jc w:val="both"/>
        <w:rPr>
          <w:rFonts w:ascii="Arial" w:hAnsi="Arial" w:cs="Arial"/>
          <w:sz w:val="22"/>
          <w:szCs w:val="22"/>
        </w:rPr>
      </w:pPr>
      <w:r w:rsidRPr="00A45D49">
        <w:rPr>
          <w:rFonts w:ascii="Arial" w:hAnsi="Arial" w:cs="Arial"/>
          <w:sz w:val="22"/>
          <w:szCs w:val="22"/>
        </w:rPr>
        <w:t xml:space="preserve">Grantee desires to obtain an easement over, under, upon and across a portion of Grantor’s property, in exchange for bonus TDR credits pursuant to those aforementioned portions of the FLUE, in order to provide an equitable method of protecting and conserving the most valuable environmental lands, including large connected wetland systems and significant areas of habitat for listed species of fish, plants and wildlife, while allowing owners of such lands to recoup lost value and development potential through an economically viable process of transferring the development rights in such lands to other, more suitable lands. </w:t>
      </w:r>
    </w:p>
    <w:p w14:paraId="4AB4C46A" w14:textId="77777777" w:rsidR="00A45D49" w:rsidRDefault="00A45D49" w:rsidP="00A45D49">
      <w:pPr>
        <w:tabs>
          <w:tab w:val="left" w:pos="600"/>
          <w:tab w:val="left" w:pos="840"/>
          <w:tab w:val="left" w:pos="1800"/>
          <w:tab w:val="left" w:pos="2760"/>
          <w:tab w:val="left" w:pos="3720"/>
          <w:tab w:val="left" w:pos="4680"/>
          <w:tab w:val="left" w:pos="5640"/>
          <w:tab w:val="left" w:pos="6600"/>
          <w:tab w:val="right" w:pos="7920"/>
        </w:tabs>
        <w:jc w:val="center"/>
        <w:rPr>
          <w:rFonts w:ascii="Arial" w:hAnsi="Arial" w:cs="Arial"/>
          <w:sz w:val="22"/>
          <w:szCs w:val="22"/>
        </w:rPr>
      </w:pPr>
    </w:p>
    <w:p w14:paraId="335F8B5E" w14:textId="02F6A215" w:rsidR="00564C53" w:rsidRPr="00040326" w:rsidRDefault="00564C53" w:rsidP="00A45D49">
      <w:pPr>
        <w:tabs>
          <w:tab w:val="left" w:pos="600"/>
          <w:tab w:val="left" w:pos="840"/>
          <w:tab w:val="left" w:pos="1800"/>
          <w:tab w:val="left" w:pos="2760"/>
          <w:tab w:val="left" w:pos="3720"/>
          <w:tab w:val="left" w:pos="4680"/>
          <w:tab w:val="left" w:pos="5640"/>
          <w:tab w:val="left" w:pos="6600"/>
          <w:tab w:val="right" w:pos="7920"/>
        </w:tabs>
        <w:jc w:val="center"/>
        <w:rPr>
          <w:rFonts w:ascii="Arial" w:hAnsi="Arial" w:cs="Arial"/>
          <w:spacing w:val="80"/>
          <w:sz w:val="22"/>
          <w:szCs w:val="22"/>
        </w:rPr>
      </w:pPr>
      <w:r w:rsidRPr="00040326">
        <w:rPr>
          <w:rFonts w:ascii="Arial" w:hAnsi="Arial" w:cs="Arial"/>
          <w:spacing w:val="80"/>
          <w:sz w:val="22"/>
          <w:szCs w:val="22"/>
        </w:rPr>
        <w:t>WITNESSETH:</w:t>
      </w:r>
    </w:p>
    <w:p w14:paraId="7B527155" w14:textId="77777777" w:rsidR="00564C53" w:rsidRDefault="00564C53" w:rsidP="00564C53">
      <w:pPr>
        <w:tabs>
          <w:tab w:val="left" w:pos="600"/>
          <w:tab w:val="left" w:pos="840"/>
          <w:tab w:val="left" w:pos="1800"/>
          <w:tab w:val="left" w:pos="2760"/>
          <w:tab w:val="left" w:pos="3720"/>
          <w:tab w:val="left" w:pos="4680"/>
          <w:tab w:val="left" w:pos="5640"/>
          <w:tab w:val="left" w:pos="6600"/>
          <w:tab w:val="right" w:pos="7920"/>
        </w:tabs>
        <w:rPr>
          <w:rFonts w:ascii="Arial" w:hAnsi="Arial" w:cs="Arial"/>
          <w:sz w:val="22"/>
          <w:szCs w:val="22"/>
        </w:rPr>
      </w:pPr>
    </w:p>
    <w:p w14:paraId="478243A6" w14:textId="5A7FFC0A" w:rsidR="00564C53" w:rsidRDefault="00564C53"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r>
        <w:rPr>
          <w:rFonts w:ascii="Arial" w:hAnsi="Arial" w:cs="Arial"/>
          <w:sz w:val="22"/>
          <w:szCs w:val="22"/>
        </w:rPr>
        <w:tab/>
        <w:t xml:space="preserve">That said Grantor, for and in consideration of the sum of $10.00 and other valuable consideration in hand paid, the receipt whereof is hereby acknowledged, has granted, bargained, sold and transferred, and by these presents does grant, bargain, sell and transfer unto Grantee, </w:t>
      </w:r>
      <w:r w:rsidRPr="00A45D49">
        <w:rPr>
          <w:rFonts w:ascii="Arial" w:hAnsi="Arial" w:cs="Arial"/>
          <w:b/>
          <w:bCs/>
          <w:i/>
          <w:iCs/>
          <w:sz w:val="22"/>
          <w:szCs w:val="22"/>
        </w:rPr>
        <w:t xml:space="preserve">a permanent, non-exclusive </w:t>
      </w:r>
      <w:r w:rsidR="00A45D49" w:rsidRPr="00A45D49">
        <w:rPr>
          <w:rFonts w:ascii="Arial" w:hAnsi="Arial" w:cs="Arial"/>
          <w:b/>
          <w:bCs/>
          <w:i/>
          <w:iCs/>
          <w:sz w:val="22"/>
          <w:szCs w:val="22"/>
        </w:rPr>
        <w:t>Flow</w:t>
      </w:r>
      <w:r w:rsidR="00040326">
        <w:rPr>
          <w:rFonts w:ascii="Arial" w:hAnsi="Arial" w:cs="Arial"/>
          <w:b/>
          <w:bCs/>
          <w:i/>
          <w:iCs/>
          <w:sz w:val="22"/>
          <w:szCs w:val="22"/>
        </w:rPr>
        <w:t>-</w:t>
      </w:r>
      <w:r w:rsidR="00A45D49" w:rsidRPr="00A45D49">
        <w:rPr>
          <w:rFonts w:ascii="Arial" w:hAnsi="Arial" w:cs="Arial"/>
          <w:b/>
          <w:bCs/>
          <w:i/>
          <w:iCs/>
          <w:sz w:val="22"/>
          <w:szCs w:val="22"/>
        </w:rPr>
        <w:t>Way Easement</w:t>
      </w:r>
      <w:r w:rsidR="00A45D49">
        <w:rPr>
          <w:rFonts w:ascii="Arial" w:hAnsi="Arial" w:cs="Arial"/>
          <w:i/>
          <w:iCs/>
          <w:sz w:val="22"/>
          <w:szCs w:val="22"/>
        </w:rPr>
        <w:t xml:space="preserve"> </w:t>
      </w:r>
      <w:r>
        <w:rPr>
          <w:rFonts w:ascii="Arial" w:hAnsi="Arial" w:cs="Arial"/>
          <w:sz w:val="22"/>
          <w:szCs w:val="22"/>
        </w:rPr>
        <w:t>(hereinafter, “Easement”) over, under and across a portion of the property more particularly described in Exhibit “A”, attached hereto and incorporated by reference.</w:t>
      </w:r>
    </w:p>
    <w:p w14:paraId="5D7FCD2A" w14:textId="77777777" w:rsidR="00564C53" w:rsidRDefault="00564C53"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p>
    <w:p w14:paraId="03362897" w14:textId="031C7262" w:rsidR="00564C53" w:rsidRDefault="00564C53"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r>
        <w:rPr>
          <w:rFonts w:ascii="Arial" w:hAnsi="Arial" w:cs="Arial"/>
          <w:sz w:val="22"/>
          <w:szCs w:val="22"/>
        </w:rPr>
        <w:tab/>
        <w:t>The Grantor reserves unto itself, its heirs, successors or assigns, the right to the continued free use and enjoyment of the property herein described, for any purposes which are not inconsistent with the rights granted herein unto the Grantee.</w:t>
      </w:r>
    </w:p>
    <w:p w14:paraId="05763B76" w14:textId="77777777" w:rsidR="00564C53" w:rsidRDefault="00564C53"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p>
    <w:p w14:paraId="0D894BDF" w14:textId="2619AE56" w:rsidR="00564C53" w:rsidRDefault="00564C53"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r>
        <w:rPr>
          <w:rFonts w:ascii="Arial" w:hAnsi="Arial" w:cs="Arial"/>
          <w:sz w:val="22"/>
          <w:szCs w:val="22"/>
        </w:rPr>
        <w:tab/>
        <w:t xml:space="preserve">The Grantee </w:t>
      </w:r>
      <w:r w:rsidR="00A45D49">
        <w:rPr>
          <w:rFonts w:ascii="Arial" w:hAnsi="Arial" w:cs="Arial"/>
          <w:sz w:val="22"/>
          <w:szCs w:val="22"/>
        </w:rPr>
        <w:t>has</w:t>
      </w:r>
      <w:r>
        <w:rPr>
          <w:rFonts w:ascii="Arial" w:hAnsi="Arial" w:cs="Arial"/>
          <w:sz w:val="22"/>
          <w:szCs w:val="22"/>
        </w:rPr>
        <w:t xml:space="preserve"> the right to access across the property described above to </w:t>
      </w:r>
      <w:r w:rsidR="00040326">
        <w:rPr>
          <w:rFonts w:ascii="Arial" w:hAnsi="Arial" w:cs="Arial"/>
          <w:sz w:val="22"/>
          <w:szCs w:val="22"/>
        </w:rPr>
        <w:t xml:space="preserve">install, place, or otherwise </w:t>
      </w:r>
      <w:r>
        <w:rPr>
          <w:rFonts w:ascii="Arial" w:hAnsi="Arial" w:cs="Arial"/>
          <w:sz w:val="22"/>
          <w:szCs w:val="22"/>
        </w:rPr>
        <w:t xml:space="preserve">maintain the free flow of water, stormwater, and/or drainage runoff.  However, the Grantee shall not be held responsible for the maintenance of the free flow of </w:t>
      </w:r>
      <w:r w:rsidR="00A45D49">
        <w:rPr>
          <w:rFonts w:ascii="Arial" w:hAnsi="Arial" w:cs="Arial"/>
          <w:sz w:val="22"/>
          <w:szCs w:val="22"/>
        </w:rPr>
        <w:t xml:space="preserve">water, stormwater, and/or drainage runoff </w:t>
      </w:r>
      <w:r>
        <w:rPr>
          <w:rFonts w:ascii="Arial" w:hAnsi="Arial" w:cs="Arial"/>
          <w:sz w:val="22"/>
          <w:szCs w:val="22"/>
        </w:rPr>
        <w:t>for all other stormwater improvements which only serve the use of the Grantor, its heirs, successors, assigns and/or designees.</w:t>
      </w:r>
    </w:p>
    <w:p w14:paraId="0D1D8399" w14:textId="77777777" w:rsidR="00564C53" w:rsidRDefault="00564C53"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p>
    <w:p w14:paraId="1522599B" w14:textId="5EF6093A" w:rsidR="00564C53" w:rsidRDefault="00564C53"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r>
        <w:rPr>
          <w:rFonts w:ascii="Arial" w:hAnsi="Arial" w:cs="Arial"/>
          <w:sz w:val="22"/>
          <w:szCs w:val="22"/>
        </w:rPr>
        <w:tab/>
        <w:t xml:space="preserve">The Grantor, and its heirs, successors, </w:t>
      </w:r>
      <w:r w:rsidR="00A45D49">
        <w:rPr>
          <w:rFonts w:ascii="Arial" w:hAnsi="Arial" w:cs="Arial"/>
          <w:sz w:val="22"/>
          <w:szCs w:val="22"/>
        </w:rPr>
        <w:t xml:space="preserve">and </w:t>
      </w:r>
      <w:r>
        <w:rPr>
          <w:rFonts w:ascii="Arial" w:hAnsi="Arial" w:cs="Arial"/>
          <w:sz w:val="22"/>
          <w:szCs w:val="22"/>
        </w:rPr>
        <w:t xml:space="preserve">assigns, accept all responsibility for the placement of non-structure surface improvements within the Easement described herein.  The Grantor, and its heirs, successors, </w:t>
      </w:r>
      <w:r w:rsidR="00A45D49">
        <w:rPr>
          <w:rFonts w:ascii="Arial" w:hAnsi="Arial" w:cs="Arial"/>
          <w:sz w:val="22"/>
          <w:szCs w:val="22"/>
        </w:rPr>
        <w:t xml:space="preserve">and </w:t>
      </w:r>
      <w:r>
        <w:rPr>
          <w:rFonts w:ascii="Arial" w:hAnsi="Arial" w:cs="Arial"/>
          <w:sz w:val="22"/>
          <w:szCs w:val="22"/>
        </w:rPr>
        <w:t xml:space="preserve">assigns agree to assume all risk of and indemnify, defend, and save harmless the Grantee, and its officials, employees, agents, contractors and all other permitted agencies, from and against any and all losses, damages, costs, expenses, claims, lawsuits and/or judgments, including attorney’s’ and experts’ fees, arising in any manner as a result </w:t>
      </w:r>
      <w:r w:rsidR="00A45D49" w:rsidRPr="00B8201F">
        <w:rPr>
          <w:rFonts w:ascii="Arial" w:hAnsi="Arial" w:cs="Arial"/>
          <w:sz w:val="22"/>
          <w:szCs w:val="22"/>
        </w:rPr>
        <w:t>arising out of or in connection with any undertaking arising out of or otherwise related to this Easement.</w:t>
      </w:r>
    </w:p>
    <w:p w14:paraId="56A3AA8F" w14:textId="77777777" w:rsidR="00A45D49" w:rsidRDefault="00A45D49"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p>
    <w:p w14:paraId="3FC9496F" w14:textId="107D6C5D" w:rsidR="00A45D49" w:rsidRDefault="00A45D49"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r>
        <w:rPr>
          <w:rFonts w:ascii="Arial" w:hAnsi="Arial" w:cs="Arial"/>
          <w:sz w:val="22"/>
          <w:szCs w:val="22"/>
        </w:rPr>
        <w:tab/>
        <w:t>The Grantor, and its heirs, successors, and/or assigns agree to remove and/or replace any portion of said non-structure surface improvements, should the Grantee and/or any agency exercise their rights to use any portion of the Easement</w:t>
      </w:r>
      <w:r w:rsidR="00040326">
        <w:rPr>
          <w:rFonts w:ascii="Arial" w:hAnsi="Arial" w:cs="Arial"/>
          <w:sz w:val="22"/>
          <w:szCs w:val="22"/>
        </w:rPr>
        <w:t>.</w:t>
      </w:r>
      <w:r w:rsidR="004D2B5A">
        <w:rPr>
          <w:rFonts w:ascii="Arial" w:hAnsi="Arial" w:cs="Arial"/>
          <w:sz w:val="22"/>
          <w:szCs w:val="22"/>
        </w:rPr>
        <w:t xml:space="preserve"> Grantor shall</w:t>
      </w:r>
      <w:r w:rsidR="004D2B5A" w:rsidRPr="00B8201F">
        <w:rPr>
          <w:rFonts w:ascii="Arial" w:hAnsi="Arial" w:cs="Arial"/>
          <w:sz w:val="22"/>
          <w:szCs w:val="22"/>
        </w:rPr>
        <w:t xml:space="preserve"> remove the invasive exotic plants from the </w:t>
      </w:r>
      <w:r w:rsidR="004D2B5A">
        <w:rPr>
          <w:rFonts w:ascii="Arial" w:hAnsi="Arial" w:cs="Arial"/>
          <w:sz w:val="22"/>
          <w:szCs w:val="22"/>
        </w:rPr>
        <w:t>Easement by June 23, 2025. Grantee</w:t>
      </w:r>
      <w:r w:rsidR="004D2B5A" w:rsidRPr="004D2B5A">
        <w:rPr>
          <w:rFonts w:ascii="Arial" w:hAnsi="Arial" w:cs="Arial"/>
          <w:sz w:val="22"/>
          <w:szCs w:val="22"/>
        </w:rPr>
        <w:t xml:space="preserve"> will assume responsibility for the </w:t>
      </w:r>
      <w:r w:rsidR="004D2B5A" w:rsidRPr="004D2B5A">
        <w:rPr>
          <w:rFonts w:ascii="Arial" w:hAnsi="Arial" w:cs="Arial"/>
          <w:sz w:val="22"/>
          <w:szCs w:val="22"/>
        </w:rPr>
        <w:lastRenderedPageBreak/>
        <w:t xml:space="preserve">recording of the easement and the perpetual exotic maintenance of the parcel as a condition of the </w:t>
      </w:r>
      <w:r w:rsidR="004D2B5A">
        <w:rPr>
          <w:rFonts w:ascii="Arial" w:hAnsi="Arial" w:cs="Arial"/>
          <w:sz w:val="22"/>
          <w:szCs w:val="22"/>
        </w:rPr>
        <w:t>Grantor</w:t>
      </w:r>
      <w:r w:rsidR="004D2B5A" w:rsidRPr="004D2B5A">
        <w:rPr>
          <w:rFonts w:ascii="Arial" w:hAnsi="Arial" w:cs="Arial"/>
          <w:sz w:val="22"/>
          <w:szCs w:val="22"/>
        </w:rPr>
        <w:t xml:space="preserve"> granting </w:t>
      </w:r>
      <w:r w:rsidR="004D2B5A">
        <w:rPr>
          <w:rFonts w:ascii="Arial" w:hAnsi="Arial" w:cs="Arial"/>
          <w:sz w:val="22"/>
          <w:szCs w:val="22"/>
        </w:rPr>
        <w:t>this E</w:t>
      </w:r>
      <w:r w:rsidR="004D2B5A" w:rsidRPr="004D2B5A">
        <w:rPr>
          <w:rFonts w:ascii="Arial" w:hAnsi="Arial" w:cs="Arial"/>
          <w:sz w:val="22"/>
          <w:szCs w:val="22"/>
        </w:rPr>
        <w:t>asement.</w:t>
      </w:r>
    </w:p>
    <w:p w14:paraId="7C623400" w14:textId="77777777" w:rsidR="00040326" w:rsidRDefault="00040326"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p>
    <w:p w14:paraId="50BA02BE" w14:textId="7F6079F1" w:rsidR="00040326" w:rsidRDefault="00040326"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r>
        <w:rPr>
          <w:rFonts w:ascii="Arial" w:hAnsi="Arial" w:cs="Arial"/>
          <w:sz w:val="22"/>
          <w:szCs w:val="22"/>
        </w:rPr>
        <w:tab/>
        <w:t>This Agreement shall constitute a covenant running with the land and shall be binding upon the undersigned Parties.  This Agreement shall be recorded with the Clerk of the Circuit Court in the Public Records of Collier County, Florida.</w:t>
      </w:r>
    </w:p>
    <w:p w14:paraId="695B3910" w14:textId="77777777" w:rsidR="00040326" w:rsidRPr="00B8201F" w:rsidRDefault="00040326" w:rsidP="00040326">
      <w:pPr>
        <w:pStyle w:val="BodyText"/>
        <w:jc w:val="both"/>
        <w:rPr>
          <w:rFonts w:ascii="Arial" w:hAnsi="Arial" w:cs="Arial"/>
          <w:sz w:val="22"/>
          <w:szCs w:val="22"/>
        </w:rPr>
      </w:pPr>
    </w:p>
    <w:p w14:paraId="4D034DBA" w14:textId="74735A73" w:rsidR="00040326" w:rsidRDefault="00040326" w:rsidP="00040326">
      <w:pPr>
        <w:tabs>
          <w:tab w:val="left" w:pos="600"/>
          <w:tab w:val="left" w:pos="4800"/>
          <w:tab w:val="left" w:pos="5400"/>
          <w:tab w:val="left" w:pos="6000"/>
          <w:tab w:val="left" w:pos="6600"/>
          <w:tab w:val="right" w:pos="9480"/>
        </w:tabs>
        <w:jc w:val="both"/>
        <w:rPr>
          <w:rFonts w:ascii="Arial" w:hAnsi="Arial" w:cs="Arial"/>
          <w:sz w:val="22"/>
          <w:szCs w:val="22"/>
        </w:rPr>
      </w:pPr>
      <w:r w:rsidRPr="00B8201F">
        <w:rPr>
          <w:rFonts w:ascii="Arial" w:hAnsi="Arial" w:cs="Arial"/>
          <w:sz w:val="22"/>
          <w:szCs w:val="22"/>
        </w:rPr>
        <w:tab/>
        <w:t xml:space="preserve">IN WITNESS WHEREOF, Grantor and Grantee have executed this instrument on the day and year first above written. </w:t>
      </w:r>
    </w:p>
    <w:p w14:paraId="12C9ACB8" w14:textId="77777777" w:rsidR="00040326" w:rsidRPr="00B8201F" w:rsidRDefault="00040326" w:rsidP="00040326">
      <w:pPr>
        <w:tabs>
          <w:tab w:val="left" w:pos="600"/>
          <w:tab w:val="left" w:pos="4800"/>
          <w:tab w:val="left" w:pos="5400"/>
          <w:tab w:val="left" w:pos="6000"/>
          <w:tab w:val="left" w:pos="6600"/>
          <w:tab w:val="right" w:pos="9480"/>
        </w:tabs>
        <w:jc w:val="both"/>
        <w:rPr>
          <w:rFonts w:ascii="Arial" w:hAnsi="Arial" w:cs="Arial"/>
          <w:sz w:val="22"/>
          <w:szCs w:val="22"/>
        </w:rPr>
      </w:pPr>
    </w:p>
    <w:p w14:paraId="5DF3C1A5" w14:textId="77777777" w:rsidR="00040326" w:rsidRPr="00B8201F" w:rsidRDefault="00040326" w:rsidP="00040326">
      <w:pPr>
        <w:tabs>
          <w:tab w:val="left" w:pos="600"/>
          <w:tab w:val="left" w:pos="1800"/>
          <w:tab w:val="left" w:pos="2760"/>
          <w:tab w:val="left" w:pos="3720"/>
          <w:tab w:val="left" w:pos="4680"/>
          <w:tab w:val="left" w:pos="5640"/>
          <w:tab w:val="left" w:pos="6600"/>
          <w:tab w:val="right" w:pos="9480"/>
        </w:tabs>
        <w:jc w:val="both"/>
        <w:rPr>
          <w:rFonts w:ascii="Arial" w:hAnsi="Arial" w:cs="Arial"/>
          <w:sz w:val="22"/>
          <w:szCs w:val="22"/>
        </w:rPr>
      </w:pP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As to Grantor:</w:t>
      </w:r>
    </w:p>
    <w:p w14:paraId="6B58B69F" w14:textId="77777777" w:rsidR="00040326" w:rsidRPr="00B8201F" w:rsidRDefault="00040326" w:rsidP="00040326">
      <w:pPr>
        <w:tabs>
          <w:tab w:val="left" w:pos="600"/>
          <w:tab w:val="left" w:pos="1800"/>
          <w:tab w:val="left" w:pos="3420"/>
          <w:tab w:val="left" w:pos="3720"/>
          <w:tab w:val="left" w:pos="4680"/>
          <w:tab w:val="left" w:pos="5640"/>
          <w:tab w:val="left" w:pos="6600"/>
          <w:tab w:val="right" w:pos="9480"/>
        </w:tabs>
        <w:jc w:val="both"/>
        <w:rPr>
          <w:rFonts w:ascii="Arial" w:hAnsi="Arial" w:cs="Arial"/>
          <w:sz w:val="22"/>
          <w:szCs w:val="22"/>
        </w:rPr>
      </w:pPr>
      <w:r w:rsidRPr="00B8201F">
        <w:rPr>
          <w:rFonts w:ascii="Arial" w:hAnsi="Arial" w:cs="Arial"/>
          <w:sz w:val="22"/>
          <w:szCs w:val="22"/>
        </w:rPr>
        <w:t>Witnesses:</w:t>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p>
    <w:p w14:paraId="4562F03E" w14:textId="77777777" w:rsidR="00040326" w:rsidRPr="00B8201F" w:rsidRDefault="00040326" w:rsidP="00040326">
      <w:pPr>
        <w:tabs>
          <w:tab w:val="left" w:pos="3420"/>
          <w:tab w:val="left" w:pos="4680"/>
        </w:tabs>
        <w:jc w:val="both"/>
        <w:rPr>
          <w:rFonts w:ascii="Arial" w:hAnsi="Arial" w:cs="Arial"/>
          <w:color w:val="FF0000"/>
          <w:sz w:val="22"/>
          <w:szCs w:val="22"/>
        </w:rPr>
      </w:pPr>
      <w:r w:rsidRPr="00B8201F">
        <w:rPr>
          <w:rFonts w:ascii="Arial" w:hAnsi="Arial" w:cs="Arial"/>
          <w:sz w:val="22"/>
          <w:szCs w:val="22"/>
        </w:rPr>
        <w:tab/>
      </w:r>
    </w:p>
    <w:p w14:paraId="7FA74560" w14:textId="77777777" w:rsidR="00040326" w:rsidRPr="00B8201F" w:rsidRDefault="00040326" w:rsidP="00040326">
      <w:pPr>
        <w:tabs>
          <w:tab w:val="left" w:pos="3420"/>
          <w:tab w:val="left" w:pos="3600"/>
          <w:tab w:val="left" w:pos="4680"/>
        </w:tabs>
        <w:jc w:val="both"/>
        <w:rPr>
          <w:rFonts w:ascii="Arial" w:hAnsi="Arial" w:cs="Arial"/>
          <w:sz w:val="22"/>
          <w:szCs w:val="22"/>
        </w:rPr>
      </w:pPr>
      <w:r w:rsidRPr="00B8201F">
        <w:rPr>
          <w:rFonts w:ascii="Arial" w:hAnsi="Arial" w:cs="Arial"/>
          <w:sz w:val="22"/>
          <w:szCs w:val="22"/>
          <w:u w:val="single"/>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u w:val="single"/>
        </w:rPr>
        <w:tab/>
      </w:r>
      <w:r w:rsidRPr="00B8201F">
        <w:rPr>
          <w:rFonts w:ascii="Arial" w:hAnsi="Arial" w:cs="Arial"/>
          <w:sz w:val="22"/>
          <w:szCs w:val="22"/>
        </w:rPr>
        <w:t xml:space="preserve"> </w:t>
      </w:r>
    </w:p>
    <w:p w14:paraId="4F1D5F52" w14:textId="77777777" w:rsidR="00040326" w:rsidRPr="00B8201F" w:rsidRDefault="00040326" w:rsidP="00040326">
      <w:pPr>
        <w:tabs>
          <w:tab w:val="left" w:pos="3420"/>
        </w:tabs>
        <w:jc w:val="both"/>
        <w:rPr>
          <w:rFonts w:ascii="Arial" w:hAnsi="Arial" w:cs="Arial"/>
          <w:sz w:val="22"/>
          <w:szCs w:val="22"/>
        </w:rPr>
      </w:pPr>
      <w:r w:rsidRPr="00B8201F">
        <w:rPr>
          <w:rFonts w:ascii="Arial" w:hAnsi="Arial" w:cs="Arial"/>
          <w:sz w:val="22"/>
          <w:szCs w:val="22"/>
        </w:rPr>
        <w:t>Signature (Witness 1)</w:t>
      </w:r>
      <w:r w:rsidRPr="00B8201F">
        <w:rPr>
          <w:rFonts w:ascii="Arial" w:hAnsi="Arial" w:cs="Arial"/>
          <w:sz w:val="22"/>
          <w:szCs w:val="22"/>
        </w:rPr>
        <w:tab/>
        <w:t xml:space="preserve">                     </w:t>
      </w:r>
      <w:r w:rsidRPr="00B8201F">
        <w:rPr>
          <w:rFonts w:ascii="Arial" w:hAnsi="Arial" w:cs="Arial"/>
          <w:b/>
          <w:bCs/>
          <w:sz w:val="22"/>
          <w:szCs w:val="22"/>
        </w:rPr>
        <w:t>[name of grantor, caps not bold]</w:t>
      </w:r>
    </w:p>
    <w:p w14:paraId="34DEB8E9" w14:textId="77777777" w:rsidR="00040326" w:rsidRPr="00B8201F" w:rsidRDefault="00040326" w:rsidP="00040326">
      <w:pPr>
        <w:tabs>
          <w:tab w:val="left" w:pos="3420"/>
          <w:tab w:val="left" w:pos="4680"/>
        </w:tabs>
        <w:jc w:val="both"/>
        <w:rPr>
          <w:rFonts w:ascii="Arial" w:hAnsi="Arial" w:cs="Arial"/>
          <w:sz w:val="22"/>
          <w:szCs w:val="22"/>
        </w:rPr>
      </w:pPr>
      <w:r w:rsidRPr="00B8201F">
        <w:rPr>
          <w:rFonts w:ascii="Arial" w:hAnsi="Arial" w:cs="Arial"/>
          <w:sz w:val="22"/>
          <w:szCs w:val="22"/>
        </w:rPr>
        <w:tab/>
      </w:r>
    </w:p>
    <w:p w14:paraId="5F68A09A" w14:textId="77777777" w:rsidR="00040326" w:rsidRPr="00B8201F" w:rsidRDefault="00040326" w:rsidP="00040326">
      <w:pPr>
        <w:tabs>
          <w:tab w:val="left" w:pos="3420"/>
          <w:tab w:val="left" w:pos="3600"/>
          <w:tab w:val="left" w:pos="4680"/>
        </w:tabs>
        <w:jc w:val="both"/>
        <w:rPr>
          <w:rFonts w:ascii="Arial" w:hAnsi="Arial" w:cs="Arial"/>
          <w:sz w:val="22"/>
          <w:szCs w:val="22"/>
          <w:u w:val="single"/>
        </w:rPr>
      </w:pPr>
      <w:r w:rsidRPr="00B8201F">
        <w:rPr>
          <w:rFonts w:ascii="Arial" w:hAnsi="Arial" w:cs="Arial"/>
          <w:sz w:val="22"/>
          <w:szCs w:val="22"/>
          <w:u w:val="single"/>
        </w:rPr>
        <w:tab/>
      </w:r>
    </w:p>
    <w:p w14:paraId="4BE62B9B" w14:textId="77777777" w:rsidR="00040326" w:rsidRPr="00B8201F" w:rsidRDefault="00040326" w:rsidP="00040326">
      <w:pPr>
        <w:tabs>
          <w:tab w:val="left" w:pos="3420"/>
          <w:tab w:val="left" w:pos="4680"/>
        </w:tabs>
        <w:jc w:val="both"/>
        <w:rPr>
          <w:rFonts w:ascii="Arial" w:hAnsi="Arial" w:cs="Arial"/>
          <w:sz w:val="22"/>
          <w:szCs w:val="22"/>
        </w:rPr>
      </w:pPr>
      <w:r w:rsidRPr="00B8201F">
        <w:rPr>
          <w:rFonts w:ascii="Arial" w:hAnsi="Arial" w:cs="Arial"/>
          <w:sz w:val="22"/>
          <w:szCs w:val="22"/>
        </w:rPr>
        <w:t xml:space="preserve">Printed Name </w:t>
      </w:r>
      <w:r w:rsidRPr="00B8201F">
        <w:rPr>
          <w:rFonts w:ascii="Arial" w:hAnsi="Arial" w:cs="Arial"/>
          <w:sz w:val="22"/>
          <w:szCs w:val="22"/>
        </w:rPr>
        <w:fldChar w:fldCharType="begin"/>
      </w:r>
      <w:r w:rsidRPr="00B8201F">
        <w:rPr>
          <w:rFonts w:ascii="Arial" w:hAnsi="Arial" w:cs="Arial"/>
          <w:sz w:val="22"/>
          <w:szCs w:val="22"/>
        </w:rPr>
        <w:instrText xml:space="preserve"> fill-in </w:instrText>
      </w:r>
      <w:r w:rsidRPr="00B8201F">
        <w:rPr>
          <w:rFonts w:ascii="Arial" w:hAnsi="Arial" w:cs="Arial"/>
          <w:sz w:val="22"/>
          <w:szCs w:val="22"/>
        </w:rPr>
        <w:fldChar w:fldCharType="end"/>
      </w:r>
      <w:r w:rsidRPr="00B8201F">
        <w:rPr>
          <w:rFonts w:ascii="Arial" w:hAnsi="Arial" w:cs="Arial"/>
          <w:sz w:val="22"/>
          <w:szCs w:val="22"/>
        </w:rPr>
        <w:tab/>
      </w:r>
    </w:p>
    <w:p w14:paraId="5823B638" w14:textId="77777777" w:rsidR="00040326" w:rsidRPr="00B8201F" w:rsidRDefault="00040326" w:rsidP="00040326">
      <w:pPr>
        <w:tabs>
          <w:tab w:val="left" w:pos="3420"/>
          <w:tab w:val="left" w:pos="4680"/>
        </w:tabs>
        <w:jc w:val="both"/>
        <w:rPr>
          <w:rFonts w:ascii="Arial" w:hAnsi="Arial" w:cs="Arial"/>
          <w:sz w:val="22"/>
          <w:szCs w:val="22"/>
        </w:rPr>
      </w:pPr>
      <w:r w:rsidRPr="00B8201F">
        <w:rPr>
          <w:rFonts w:ascii="Arial" w:hAnsi="Arial" w:cs="Arial"/>
          <w:sz w:val="22"/>
          <w:szCs w:val="22"/>
        </w:rPr>
        <w:t>Mailing Address:</w:t>
      </w:r>
    </w:p>
    <w:p w14:paraId="6D12652C" w14:textId="77777777" w:rsidR="00040326" w:rsidRPr="00B8201F" w:rsidRDefault="00040326" w:rsidP="00040326">
      <w:pPr>
        <w:tabs>
          <w:tab w:val="left" w:pos="3420"/>
          <w:tab w:val="left" w:pos="4680"/>
        </w:tabs>
        <w:jc w:val="both"/>
        <w:rPr>
          <w:rFonts w:ascii="Arial" w:hAnsi="Arial" w:cs="Arial"/>
          <w:sz w:val="22"/>
          <w:szCs w:val="22"/>
        </w:rPr>
      </w:pPr>
      <w:r w:rsidRPr="00B8201F">
        <w:rPr>
          <w:rFonts w:ascii="Arial" w:hAnsi="Arial" w:cs="Arial"/>
          <w:sz w:val="22"/>
          <w:szCs w:val="22"/>
        </w:rPr>
        <w:t>____________________________</w:t>
      </w:r>
    </w:p>
    <w:p w14:paraId="75C03939" w14:textId="77777777" w:rsidR="00040326" w:rsidRPr="00B8201F" w:rsidRDefault="00040326" w:rsidP="00040326">
      <w:pPr>
        <w:tabs>
          <w:tab w:val="left" w:pos="3420"/>
          <w:tab w:val="left" w:pos="3600"/>
          <w:tab w:val="left" w:pos="4680"/>
        </w:tabs>
        <w:jc w:val="both"/>
        <w:rPr>
          <w:rFonts w:ascii="Arial" w:hAnsi="Arial" w:cs="Arial"/>
          <w:sz w:val="22"/>
          <w:szCs w:val="22"/>
        </w:rPr>
      </w:pPr>
      <w:r w:rsidRPr="00B8201F">
        <w:rPr>
          <w:rFonts w:ascii="Arial" w:hAnsi="Arial" w:cs="Arial"/>
          <w:sz w:val="22"/>
          <w:szCs w:val="22"/>
        </w:rPr>
        <w:t>____________________________</w:t>
      </w:r>
    </w:p>
    <w:p w14:paraId="6A6043CE" w14:textId="77777777" w:rsidR="00040326" w:rsidRPr="00B8201F" w:rsidRDefault="00040326" w:rsidP="00040326">
      <w:pPr>
        <w:tabs>
          <w:tab w:val="left" w:pos="3420"/>
          <w:tab w:val="left" w:pos="3600"/>
          <w:tab w:val="left" w:pos="4680"/>
        </w:tabs>
        <w:jc w:val="both"/>
        <w:rPr>
          <w:rFonts w:ascii="Arial" w:hAnsi="Arial" w:cs="Arial"/>
          <w:sz w:val="22"/>
          <w:szCs w:val="22"/>
        </w:rPr>
      </w:pPr>
      <w:r w:rsidRPr="00B8201F">
        <w:rPr>
          <w:rFonts w:ascii="Arial" w:hAnsi="Arial" w:cs="Arial"/>
          <w:sz w:val="22"/>
          <w:szCs w:val="22"/>
          <w:u w:val="single"/>
        </w:rPr>
        <w:tab/>
      </w:r>
      <w:r w:rsidRPr="00B8201F">
        <w:rPr>
          <w:rFonts w:ascii="Arial" w:hAnsi="Arial" w:cs="Arial"/>
          <w:sz w:val="22"/>
          <w:szCs w:val="22"/>
        </w:rPr>
        <w:tab/>
      </w:r>
      <w:r w:rsidRPr="00B8201F">
        <w:rPr>
          <w:rFonts w:ascii="Arial" w:hAnsi="Arial" w:cs="Arial"/>
          <w:sz w:val="22"/>
          <w:szCs w:val="22"/>
        </w:rPr>
        <w:tab/>
        <w:t>________________________________</w:t>
      </w:r>
      <w:r w:rsidRPr="00B8201F">
        <w:rPr>
          <w:rFonts w:ascii="Arial" w:hAnsi="Arial" w:cs="Arial"/>
          <w:sz w:val="22"/>
          <w:szCs w:val="22"/>
        </w:rPr>
        <w:tab/>
        <w:t xml:space="preserve"> </w:t>
      </w:r>
      <w:r w:rsidRPr="00B8201F">
        <w:rPr>
          <w:rFonts w:ascii="Arial" w:hAnsi="Arial" w:cs="Arial"/>
          <w:sz w:val="22"/>
          <w:szCs w:val="22"/>
        </w:rPr>
        <w:tab/>
        <w:t xml:space="preserve">                                                                </w:t>
      </w:r>
    </w:p>
    <w:p w14:paraId="0A1618AC" w14:textId="77777777" w:rsidR="00040326" w:rsidRPr="00B8201F" w:rsidRDefault="00040326" w:rsidP="00040326">
      <w:pPr>
        <w:tabs>
          <w:tab w:val="left" w:pos="3420"/>
        </w:tabs>
        <w:jc w:val="both"/>
        <w:rPr>
          <w:rFonts w:ascii="Arial" w:hAnsi="Arial" w:cs="Arial"/>
          <w:sz w:val="22"/>
          <w:szCs w:val="22"/>
        </w:rPr>
      </w:pPr>
      <w:r w:rsidRPr="00B8201F">
        <w:rPr>
          <w:rFonts w:ascii="Arial" w:hAnsi="Arial" w:cs="Arial"/>
          <w:sz w:val="22"/>
          <w:szCs w:val="22"/>
        </w:rPr>
        <w:t>Signature (Witness 2)</w:t>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 xml:space="preserve">      </w:t>
      </w:r>
      <w:r w:rsidRPr="00B8201F">
        <w:rPr>
          <w:rFonts w:ascii="Arial" w:hAnsi="Arial" w:cs="Arial"/>
          <w:b/>
          <w:bCs/>
          <w:sz w:val="22"/>
          <w:szCs w:val="22"/>
        </w:rPr>
        <w:t>[name of grantor, caps not bold]</w:t>
      </w:r>
    </w:p>
    <w:p w14:paraId="0CBD2201" w14:textId="77777777" w:rsidR="00040326" w:rsidRPr="00B8201F" w:rsidRDefault="00040326" w:rsidP="00040326">
      <w:pPr>
        <w:tabs>
          <w:tab w:val="left" w:pos="3420"/>
          <w:tab w:val="left" w:pos="4680"/>
        </w:tabs>
        <w:jc w:val="both"/>
        <w:rPr>
          <w:rFonts w:ascii="Arial" w:hAnsi="Arial" w:cs="Arial"/>
          <w:sz w:val="22"/>
          <w:szCs w:val="22"/>
        </w:rPr>
      </w:pPr>
    </w:p>
    <w:p w14:paraId="4ECE3796" w14:textId="77777777" w:rsidR="00040326" w:rsidRPr="00B8201F" w:rsidRDefault="00040326" w:rsidP="00040326">
      <w:pPr>
        <w:tabs>
          <w:tab w:val="left" w:pos="3420"/>
          <w:tab w:val="left" w:pos="3600"/>
          <w:tab w:val="left" w:pos="4680"/>
        </w:tabs>
        <w:jc w:val="both"/>
        <w:rPr>
          <w:rFonts w:ascii="Arial" w:hAnsi="Arial" w:cs="Arial"/>
          <w:sz w:val="22"/>
          <w:szCs w:val="22"/>
          <w:u w:val="single"/>
        </w:rPr>
      </w:pPr>
      <w:r w:rsidRPr="00B8201F">
        <w:rPr>
          <w:rFonts w:ascii="Arial" w:hAnsi="Arial" w:cs="Arial"/>
          <w:sz w:val="22"/>
          <w:szCs w:val="22"/>
          <w:u w:val="single"/>
        </w:rPr>
        <w:tab/>
      </w:r>
    </w:p>
    <w:p w14:paraId="58374A4F" w14:textId="77777777" w:rsidR="00040326" w:rsidRPr="00B8201F" w:rsidRDefault="00040326" w:rsidP="00040326">
      <w:pPr>
        <w:tabs>
          <w:tab w:val="left" w:pos="3420"/>
          <w:tab w:val="left" w:pos="3600"/>
          <w:tab w:val="left" w:pos="4680"/>
        </w:tabs>
        <w:jc w:val="both"/>
        <w:rPr>
          <w:rFonts w:ascii="Arial" w:hAnsi="Arial" w:cs="Arial"/>
          <w:sz w:val="22"/>
          <w:szCs w:val="22"/>
        </w:rPr>
      </w:pPr>
      <w:r w:rsidRPr="00B8201F">
        <w:rPr>
          <w:rFonts w:ascii="Arial" w:hAnsi="Arial" w:cs="Arial"/>
          <w:sz w:val="22"/>
          <w:szCs w:val="22"/>
        </w:rPr>
        <w:t xml:space="preserve">Printed Name </w:t>
      </w:r>
      <w:r w:rsidRPr="00B8201F">
        <w:rPr>
          <w:rFonts w:ascii="Arial" w:hAnsi="Arial" w:cs="Arial"/>
          <w:sz w:val="22"/>
          <w:szCs w:val="22"/>
        </w:rPr>
        <w:fldChar w:fldCharType="begin"/>
      </w:r>
      <w:r w:rsidRPr="00B8201F">
        <w:rPr>
          <w:rFonts w:ascii="Arial" w:hAnsi="Arial" w:cs="Arial"/>
          <w:sz w:val="22"/>
          <w:szCs w:val="22"/>
        </w:rPr>
        <w:instrText xml:space="preserve"> fill-in </w:instrText>
      </w:r>
      <w:r w:rsidRPr="00B8201F">
        <w:rPr>
          <w:rFonts w:ascii="Arial" w:hAnsi="Arial" w:cs="Arial"/>
          <w:sz w:val="22"/>
          <w:szCs w:val="22"/>
        </w:rPr>
        <w:fldChar w:fldCharType="end"/>
      </w:r>
    </w:p>
    <w:p w14:paraId="5C2AAA37" w14:textId="77777777" w:rsidR="00040326" w:rsidRPr="00B8201F" w:rsidRDefault="00040326" w:rsidP="00040326">
      <w:pPr>
        <w:tabs>
          <w:tab w:val="left" w:pos="3420"/>
          <w:tab w:val="left" w:pos="4680"/>
        </w:tabs>
        <w:jc w:val="both"/>
        <w:rPr>
          <w:rFonts w:ascii="Arial" w:hAnsi="Arial" w:cs="Arial"/>
          <w:sz w:val="22"/>
          <w:szCs w:val="22"/>
        </w:rPr>
      </w:pPr>
      <w:r w:rsidRPr="00B8201F">
        <w:rPr>
          <w:rFonts w:ascii="Arial" w:hAnsi="Arial" w:cs="Arial"/>
          <w:sz w:val="22"/>
          <w:szCs w:val="22"/>
        </w:rPr>
        <w:t>Mailing Address:</w:t>
      </w:r>
    </w:p>
    <w:p w14:paraId="6BD0E0EF" w14:textId="77777777" w:rsidR="00040326" w:rsidRPr="00B8201F" w:rsidRDefault="00040326" w:rsidP="00040326">
      <w:pPr>
        <w:tabs>
          <w:tab w:val="left" w:pos="3420"/>
          <w:tab w:val="left" w:pos="4680"/>
        </w:tabs>
        <w:jc w:val="both"/>
        <w:rPr>
          <w:rFonts w:ascii="Arial" w:hAnsi="Arial" w:cs="Arial"/>
          <w:sz w:val="22"/>
          <w:szCs w:val="22"/>
        </w:rPr>
      </w:pPr>
      <w:r w:rsidRPr="00B8201F">
        <w:rPr>
          <w:rFonts w:ascii="Arial" w:hAnsi="Arial" w:cs="Arial"/>
          <w:sz w:val="22"/>
          <w:szCs w:val="22"/>
        </w:rPr>
        <w:t>______________________________</w:t>
      </w:r>
    </w:p>
    <w:p w14:paraId="475232AD" w14:textId="77777777" w:rsidR="00040326" w:rsidRPr="00B8201F" w:rsidRDefault="00040326" w:rsidP="00040326">
      <w:pPr>
        <w:tabs>
          <w:tab w:val="left" w:pos="3420"/>
        </w:tabs>
        <w:jc w:val="both"/>
        <w:rPr>
          <w:rFonts w:ascii="Arial" w:hAnsi="Arial" w:cs="Arial"/>
          <w:sz w:val="22"/>
          <w:szCs w:val="22"/>
        </w:rPr>
      </w:pPr>
      <w:r w:rsidRPr="00B8201F">
        <w:rPr>
          <w:rFonts w:ascii="Arial" w:hAnsi="Arial" w:cs="Arial"/>
          <w:sz w:val="22"/>
          <w:szCs w:val="22"/>
        </w:rPr>
        <w:t>______________________________</w:t>
      </w:r>
    </w:p>
    <w:p w14:paraId="376EE872" w14:textId="77777777" w:rsidR="00040326" w:rsidRPr="00B8201F" w:rsidRDefault="00040326" w:rsidP="00040326">
      <w:pPr>
        <w:jc w:val="both"/>
        <w:rPr>
          <w:rFonts w:ascii="Arial" w:hAnsi="Arial" w:cs="Arial"/>
          <w:sz w:val="22"/>
          <w:szCs w:val="22"/>
        </w:rPr>
      </w:pPr>
    </w:p>
    <w:p w14:paraId="34D82FD6" w14:textId="77777777" w:rsidR="00040326" w:rsidRPr="00B8201F" w:rsidRDefault="00040326" w:rsidP="00040326">
      <w:pPr>
        <w:overflowPunct/>
        <w:autoSpaceDE/>
        <w:autoSpaceDN/>
        <w:adjustRightInd/>
        <w:jc w:val="both"/>
        <w:textAlignment w:val="auto"/>
        <w:rPr>
          <w:rFonts w:ascii="Arial" w:hAnsi="Arial" w:cs="Arial"/>
          <w:sz w:val="22"/>
          <w:szCs w:val="22"/>
        </w:rPr>
      </w:pPr>
      <w:r w:rsidRPr="00B8201F">
        <w:rPr>
          <w:rFonts w:ascii="Arial" w:hAnsi="Arial" w:cs="Arial"/>
          <w:sz w:val="22"/>
          <w:szCs w:val="22"/>
        </w:rPr>
        <w:t>STATE OF FLORIDA</w:t>
      </w:r>
    </w:p>
    <w:p w14:paraId="64AFF716" w14:textId="77777777" w:rsidR="00040326" w:rsidRPr="00B8201F" w:rsidRDefault="00040326" w:rsidP="00040326">
      <w:pPr>
        <w:overflowPunct/>
        <w:autoSpaceDE/>
        <w:autoSpaceDN/>
        <w:adjustRightInd/>
        <w:jc w:val="both"/>
        <w:textAlignment w:val="auto"/>
        <w:rPr>
          <w:rFonts w:ascii="Arial" w:hAnsi="Arial" w:cs="Arial"/>
          <w:sz w:val="22"/>
          <w:szCs w:val="22"/>
          <w:u w:val="single"/>
        </w:rPr>
      </w:pPr>
      <w:r w:rsidRPr="00B8201F">
        <w:rPr>
          <w:rFonts w:ascii="Arial" w:hAnsi="Arial" w:cs="Arial"/>
          <w:sz w:val="22"/>
          <w:szCs w:val="22"/>
        </w:rPr>
        <w:t>COUNTY OF ______________</w:t>
      </w:r>
    </w:p>
    <w:p w14:paraId="4DA6F8BC" w14:textId="77777777" w:rsidR="00040326" w:rsidRPr="00B8201F" w:rsidRDefault="00040326" w:rsidP="00040326">
      <w:pPr>
        <w:overflowPunct/>
        <w:autoSpaceDE/>
        <w:autoSpaceDN/>
        <w:adjustRightInd/>
        <w:jc w:val="both"/>
        <w:textAlignment w:val="auto"/>
        <w:rPr>
          <w:rFonts w:ascii="Arial" w:hAnsi="Arial" w:cs="Arial"/>
          <w:sz w:val="22"/>
          <w:szCs w:val="22"/>
        </w:rPr>
      </w:pPr>
    </w:p>
    <w:p w14:paraId="19A113CC" w14:textId="77777777" w:rsidR="00040326" w:rsidRPr="00B8201F" w:rsidRDefault="00040326" w:rsidP="00040326">
      <w:pPr>
        <w:overflowPunct/>
        <w:autoSpaceDE/>
        <w:autoSpaceDN/>
        <w:adjustRightInd/>
        <w:jc w:val="both"/>
        <w:textAlignment w:val="auto"/>
        <w:rPr>
          <w:rFonts w:ascii="Arial" w:hAnsi="Arial" w:cs="Arial"/>
          <w:sz w:val="22"/>
          <w:szCs w:val="22"/>
        </w:rPr>
      </w:pPr>
      <w:r w:rsidRPr="00B8201F">
        <w:rPr>
          <w:rFonts w:ascii="Arial" w:hAnsi="Arial" w:cs="Arial"/>
          <w:sz w:val="22"/>
          <w:szCs w:val="22"/>
        </w:rPr>
        <w:tab/>
        <w:t xml:space="preserve">The foregoing instrument was acknowledged before me </w:t>
      </w:r>
      <w:bookmarkStart w:id="0" w:name="_Hlk30071848"/>
      <w:r w:rsidRPr="00B8201F">
        <w:rPr>
          <w:rFonts w:ascii="Arial" w:hAnsi="Arial" w:cs="Arial"/>
          <w:sz w:val="22"/>
          <w:szCs w:val="22"/>
        </w:rPr>
        <w:t xml:space="preserve">by means of </w:t>
      </w:r>
      <w:r w:rsidRPr="00B8201F">
        <w:rPr>
          <w:rFonts w:ascii="Arial" w:hAnsi="Arial" w:cs="Arial"/>
          <w:sz w:val="22"/>
          <w:szCs w:val="22"/>
        </w:rPr>
        <w:fldChar w:fldCharType="begin">
          <w:ffData>
            <w:name w:val="Check1"/>
            <w:enabled/>
            <w:calcOnExit w:val="0"/>
            <w:checkBox>
              <w:sizeAuto/>
              <w:default w:val="0"/>
            </w:checkBox>
          </w:ffData>
        </w:fldChar>
      </w:r>
      <w:bookmarkStart w:id="1" w:name="Check1"/>
      <w:r w:rsidRPr="00B8201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8201F">
        <w:rPr>
          <w:rFonts w:ascii="Arial" w:hAnsi="Arial" w:cs="Arial"/>
          <w:sz w:val="22"/>
          <w:szCs w:val="22"/>
        </w:rPr>
        <w:fldChar w:fldCharType="end"/>
      </w:r>
      <w:bookmarkEnd w:id="1"/>
      <w:r w:rsidRPr="00B8201F">
        <w:rPr>
          <w:rFonts w:ascii="Arial" w:hAnsi="Arial" w:cs="Arial"/>
          <w:sz w:val="22"/>
          <w:szCs w:val="22"/>
        </w:rPr>
        <w:t xml:space="preserve"> physical presence or </w:t>
      </w:r>
      <w:bookmarkStart w:id="2" w:name="_Hlk70930770"/>
      <w:r w:rsidRPr="00B8201F">
        <w:rPr>
          <w:rFonts w:ascii="Arial" w:hAnsi="Arial" w:cs="Arial"/>
          <w:sz w:val="22"/>
          <w:szCs w:val="22"/>
        </w:rPr>
        <w:fldChar w:fldCharType="begin">
          <w:ffData>
            <w:name w:val="Check2"/>
            <w:enabled/>
            <w:calcOnExit w:val="0"/>
            <w:checkBox>
              <w:sizeAuto/>
              <w:default w:val="0"/>
            </w:checkBox>
          </w:ffData>
        </w:fldChar>
      </w:r>
      <w:bookmarkStart w:id="3" w:name="Check2"/>
      <w:r w:rsidRPr="00B8201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8201F">
        <w:rPr>
          <w:rFonts w:ascii="Arial" w:hAnsi="Arial" w:cs="Arial"/>
          <w:sz w:val="22"/>
          <w:szCs w:val="22"/>
        </w:rPr>
        <w:fldChar w:fldCharType="end"/>
      </w:r>
      <w:bookmarkEnd w:id="2"/>
      <w:bookmarkEnd w:id="3"/>
      <w:r w:rsidRPr="00B8201F">
        <w:rPr>
          <w:rFonts w:ascii="Arial" w:hAnsi="Arial" w:cs="Arial"/>
          <w:sz w:val="22"/>
          <w:szCs w:val="22"/>
        </w:rPr>
        <w:t xml:space="preserve"> online notarization</w:t>
      </w:r>
      <w:bookmarkEnd w:id="0"/>
      <w:r w:rsidRPr="00B8201F">
        <w:rPr>
          <w:rFonts w:ascii="Arial" w:hAnsi="Arial" w:cs="Arial"/>
          <w:sz w:val="22"/>
          <w:szCs w:val="22"/>
        </w:rPr>
        <w:t xml:space="preserve"> this _____ day of __________, 20____, by </w:t>
      </w:r>
      <w:r w:rsidRPr="00B8201F">
        <w:rPr>
          <w:rFonts w:ascii="Arial" w:hAnsi="Arial" w:cs="Arial"/>
          <w:b/>
          <w:bCs/>
          <w:sz w:val="22"/>
          <w:szCs w:val="22"/>
        </w:rPr>
        <w:t>[insert grantor(s) name(s) in caps and bold followed by marital status in lower case non-bold]</w:t>
      </w:r>
      <w:r w:rsidRPr="00B8201F">
        <w:rPr>
          <w:rFonts w:ascii="Arial" w:hAnsi="Arial" w:cs="Arial"/>
          <w:sz w:val="22"/>
          <w:szCs w:val="22"/>
        </w:rPr>
        <w:t>, who:</w:t>
      </w:r>
    </w:p>
    <w:p w14:paraId="5381483C" w14:textId="77777777" w:rsidR="00040326" w:rsidRPr="00B8201F" w:rsidRDefault="00040326" w:rsidP="00040326">
      <w:pPr>
        <w:overflowPunct/>
        <w:autoSpaceDE/>
        <w:autoSpaceDN/>
        <w:adjustRightInd/>
        <w:jc w:val="both"/>
        <w:textAlignment w:val="auto"/>
        <w:rPr>
          <w:rFonts w:ascii="Arial" w:hAnsi="Arial" w:cs="Arial"/>
          <w:sz w:val="22"/>
          <w:szCs w:val="22"/>
        </w:rPr>
      </w:pPr>
      <w:r w:rsidRPr="00B8201F">
        <w:rPr>
          <w:rFonts w:ascii="Arial" w:hAnsi="Arial" w:cs="Arial"/>
          <w:sz w:val="22"/>
          <w:szCs w:val="22"/>
        </w:rPr>
        <w:t>_____</w:t>
      </w:r>
      <w:r w:rsidRPr="00B8201F">
        <w:rPr>
          <w:rFonts w:ascii="Arial" w:hAnsi="Arial" w:cs="Arial"/>
          <w:sz w:val="22"/>
          <w:szCs w:val="22"/>
        </w:rPr>
        <w:tab/>
        <w:t xml:space="preserve">is / are </w:t>
      </w:r>
      <w:r w:rsidRPr="00B8201F">
        <w:rPr>
          <w:rFonts w:ascii="Arial" w:hAnsi="Arial" w:cs="Arial"/>
          <w:b/>
          <w:bCs/>
          <w:sz w:val="22"/>
          <w:szCs w:val="22"/>
        </w:rPr>
        <w:t>[choose one]</w:t>
      </w:r>
      <w:r w:rsidRPr="00B8201F">
        <w:rPr>
          <w:rFonts w:ascii="Arial" w:hAnsi="Arial" w:cs="Arial"/>
          <w:sz w:val="22"/>
          <w:szCs w:val="22"/>
        </w:rPr>
        <w:t xml:space="preserve"> personally known to me; </w:t>
      </w:r>
    </w:p>
    <w:p w14:paraId="21BCF872" w14:textId="77777777" w:rsidR="00040326" w:rsidRPr="00B8201F" w:rsidRDefault="00040326" w:rsidP="00040326">
      <w:pPr>
        <w:overflowPunct/>
        <w:autoSpaceDE/>
        <w:autoSpaceDN/>
        <w:adjustRightInd/>
        <w:jc w:val="both"/>
        <w:textAlignment w:val="auto"/>
        <w:rPr>
          <w:rFonts w:ascii="Arial" w:hAnsi="Arial" w:cs="Arial"/>
          <w:b/>
          <w:iCs/>
          <w:sz w:val="22"/>
          <w:szCs w:val="22"/>
        </w:rPr>
      </w:pPr>
      <w:r w:rsidRPr="00B8201F">
        <w:rPr>
          <w:rFonts w:ascii="Arial" w:hAnsi="Arial" w:cs="Arial"/>
          <w:sz w:val="22"/>
          <w:szCs w:val="22"/>
        </w:rPr>
        <w:tab/>
      </w:r>
      <w:r w:rsidRPr="00B8201F">
        <w:rPr>
          <w:rFonts w:ascii="Arial" w:hAnsi="Arial" w:cs="Arial"/>
          <w:b/>
          <w:iCs/>
          <w:sz w:val="22"/>
          <w:szCs w:val="22"/>
        </w:rPr>
        <w:t>OR</w:t>
      </w:r>
    </w:p>
    <w:p w14:paraId="6993EE4D" w14:textId="77777777" w:rsidR="00040326" w:rsidRPr="00B8201F" w:rsidRDefault="00040326" w:rsidP="00040326">
      <w:pPr>
        <w:overflowPunct/>
        <w:autoSpaceDE/>
        <w:autoSpaceDN/>
        <w:adjustRightInd/>
        <w:jc w:val="both"/>
        <w:textAlignment w:val="auto"/>
        <w:rPr>
          <w:rFonts w:ascii="Arial" w:hAnsi="Arial" w:cs="Arial"/>
          <w:sz w:val="22"/>
          <w:szCs w:val="22"/>
        </w:rPr>
      </w:pPr>
      <w:r w:rsidRPr="00B8201F">
        <w:rPr>
          <w:rFonts w:ascii="Arial" w:hAnsi="Arial" w:cs="Arial"/>
          <w:sz w:val="22"/>
          <w:szCs w:val="22"/>
        </w:rPr>
        <w:t>_____</w:t>
      </w:r>
      <w:r w:rsidRPr="00B8201F">
        <w:rPr>
          <w:rFonts w:ascii="Arial" w:hAnsi="Arial" w:cs="Arial"/>
          <w:sz w:val="22"/>
          <w:szCs w:val="22"/>
        </w:rPr>
        <w:tab/>
        <w:t xml:space="preserve">produced  </w:t>
      </w:r>
      <w:r w:rsidRPr="00B8201F">
        <w:rPr>
          <w:rFonts w:ascii="Arial" w:hAnsi="Arial" w:cs="Arial"/>
          <w:sz w:val="22"/>
          <w:szCs w:val="22"/>
        </w:rPr>
        <w:fldChar w:fldCharType="begin">
          <w:ffData>
            <w:name w:val="Check2"/>
            <w:enabled/>
            <w:calcOnExit w:val="0"/>
            <w:checkBox>
              <w:sizeAuto/>
              <w:default w:val="0"/>
            </w:checkBox>
          </w:ffData>
        </w:fldChar>
      </w:r>
      <w:r w:rsidRPr="00B8201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8201F">
        <w:rPr>
          <w:rFonts w:ascii="Arial" w:hAnsi="Arial" w:cs="Arial"/>
          <w:sz w:val="22"/>
          <w:szCs w:val="22"/>
        </w:rPr>
        <w:fldChar w:fldCharType="end"/>
      </w:r>
      <w:r w:rsidRPr="00B8201F">
        <w:rPr>
          <w:rFonts w:ascii="Arial" w:hAnsi="Arial" w:cs="Arial"/>
          <w:sz w:val="22"/>
          <w:szCs w:val="22"/>
        </w:rPr>
        <w:t xml:space="preserve"> a driver’s license, OR  </w:t>
      </w:r>
      <w:r w:rsidRPr="00B8201F">
        <w:rPr>
          <w:rFonts w:ascii="Arial" w:hAnsi="Arial" w:cs="Arial"/>
          <w:sz w:val="22"/>
          <w:szCs w:val="22"/>
        </w:rPr>
        <w:fldChar w:fldCharType="begin">
          <w:ffData>
            <w:name w:val="Check2"/>
            <w:enabled/>
            <w:calcOnExit w:val="0"/>
            <w:checkBox>
              <w:sizeAuto/>
              <w:default w:val="0"/>
            </w:checkBox>
          </w:ffData>
        </w:fldChar>
      </w:r>
      <w:r w:rsidRPr="00B8201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8201F">
        <w:rPr>
          <w:rFonts w:ascii="Arial" w:hAnsi="Arial" w:cs="Arial"/>
          <w:sz w:val="22"/>
          <w:szCs w:val="22"/>
        </w:rPr>
        <w:fldChar w:fldCharType="end"/>
      </w:r>
      <w:r w:rsidRPr="00B8201F">
        <w:rPr>
          <w:rFonts w:ascii="Arial" w:hAnsi="Arial" w:cs="Arial"/>
          <w:sz w:val="22"/>
          <w:szCs w:val="22"/>
        </w:rPr>
        <w:t xml:space="preserve"> _________________________ as identification.</w:t>
      </w:r>
    </w:p>
    <w:p w14:paraId="6B29E559" w14:textId="77777777" w:rsidR="00040326" w:rsidRPr="00B8201F" w:rsidRDefault="00040326" w:rsidP="00040326">
      <w:pPr>
        <w:overflowPunct/>
        <w:autoSpaceDE/>
        <w:autoSpaceDN/>
        <w:adjustRightInd/>
        <w:jc w:val="both"/>
        <w:textAlignment w:val="auto"/>
        <w:rPr>
          <w:rFonts w:ascii="Arial" w:hAnsi="Arial" w:cs="Arial"/>
          <w:sz w:val="22"/>
          <w:szCs w:val="22"/>
        </w:rPr>
      </w:pPr>
    </w:p>
    <w:p w14:paraId="41507E52" w14:textId="77777777" w:rsidR="00040326" w:rsidRPr="00B8201F" w:rsidRDefault="00040326" w:rsidP="00040326">
      <w:pPr>
        <w:overflowPunct/>
        <w:autoSpaceDE/>
        <w:autoSpaceDN/>
        <w:adjustRightInd/>
        <w:jc w:val="both"/>
        <w:textAlignment w:val="auto"/>
        <w:rPr>
          <w:rFonts w:ascii="Arial" w:hAnsi="Arial" w:cs="Arial"/>
          <w:sz w:val="22"/>
          <w:szCs w:val="22"/>
        </w:rPr>
      </w:pPr>
    </w:p>
    <w:p w14:paraId="480AD459" w14:textId="77777777" w:rsidR="00040326" w:rsidRPr="00B8201F" w:rsidRDefault="00040326" w:rsidP="00040326">
      <w:pPr>
        <w:overflowPunct/>
        <w:autoSpaceDE/>
        <w:autoSpaceDN/>
        <w:adjustRightInd/>
        <w:jc w:val="both"/>
        <w:textAlignment w:val="auto"/>
        <w:rPr>
          <w:rFonts w:ascii="Arial" w:hAnsi="Arial" w:cs="Arial"/>
          <w:sz w:val="22"/>
          <w:szCs w:val="22"/>
        </w:rPr>
      </w:pP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_________________________________________</w:t>
      </w:r>
    </w:p>
    <w:p w14:paraId="62813BE3" w14:textId="77777777" w:rsidR="00040326" w:rsidRPr="00B8201F" w:rsidRDefault="00040326" w:rsidP="00040326">
      <w:pPr>
        <w:overflowPunct/>
        <w:autoSpaceDE/>
        <w:autoSpaceDN/>
        <w:adjustRightInd/>
        <w:jc w:val="both"/>
        <w:textAlignment w:val="auto"/>
        <w:rPr>
          <w:rFonts w:ascii="Arial" w:hAnsi="Arial" w:cs="Arial"/>
          <w:sz w:val="22"/>
          <w:szCs w:val="22"/>
        </w:rPr>
      </w:pP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Signature of Notary Public</w:t>
      </w:r>
    </w:p>
    <w:p w14:paraId="12E36057" w14:textId="77777777" w:rsidR="00040326" w:rsidRPr="00B8201F" w:rsidRDefault="00040326" w:rsidP="00040326">
      <w:pPr>
        <w:overflowPunct/>
        <w:autoSpaceDE/>
        <w:autoSpaceDN/>
        <w:adjustRightInd/>
        <w:jc w:val="both"/>
        <w:textAlignment w:val="auto"/>
        <w:rPr>
          <w:rFonts w:ascii="Arial" w:hAnsi="Arial" w:cs="Arial"/>
          <w:sz w:val="22"/>
          <w:szCs w:val="22"/>
        </w:rPr>
      </w:pPr>
    </w:p>
    <w:p w14:paraId="37F39A29" w14:textId="77777777" w:rsidR="00040326" w:rsidRDefault="00040326" w:rsidP="00040326">
      <w:pPr>
        <w:overflowPunct/>
        <w:autoSpaceDE/>
        <w:autoSpaceDN/>
        <w:adjustRightInd/>
        <w:jc w:val="both"/>
        <w:textAlignment w:val="auto"/>
        <w:rPr>
          <w:rFonts w:ascii="Arial" w:hAnsi="Arial" w:cs="Arial"/>
          <w:sz w:val="22"/>
          <w:szCs w:val="22"/>
        </w:rPr>
      </w:pP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_________________________________________</w:t>
      </w:r>
      <w:r w:rsidRPr="00B8201F">
        <w:rPr>
          <w:rFonts w:ascii="Arial" w:hAnsi="Arial" w:cs="Arial"/>
          <w:sz w:val="22"/>
          <w:szCs w:val="22"/>
        </w:rPr>
        <w:tab/>
        <w:t>(affix notarial seal above)</w:t>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Printed Name</w:t>
      </w:r>
    </w:p>
    <w:p w14:paraId="176DE559" w14:textId="77777777" w:rsidR="00040326" w:rsidRDefault="00040326" w:rsidP="00040326">
      <w:pPr>
        <w:overflowPunct/>
        <w:autoSpaceDE/>
        <w:autoSpaceDN/>
        <w:adjustRightInd/>
        <w:jc w:val="both"/>
        <w:textAlignment w:val="auto"/>
        <w:rPr>
          <w:rFonts w:ascii="Arial" w:hAnsi="Arial" w:cs="Arial"/>
          <w:sz w:val="22"/>
          <w:szCs w:val="22"/>
        </w:rPr>
      </w:pPr>
    </w:p>
    <w:p w14:paraId="472B30FA" w14:textId="77777777" w:rsidR="00040326" w:rsidRDefault="00040326" w:rsidP="00040326">
      <w:pPr>
        <w:overflowPunct/>
        <w:autoSpaceDE/>
        <w:autoSpaceDN/>
        <w:adjustRightInd/>
        <w:jc w:val="both"/>
        <w:textAlignment w:val="auto"/>
        <w:rPr>
          <w:rFonts w:ascii="Arial" w:hAnsi="Arial" w:cs="Arial"/>
          <w:sz w:val="22"/>
          <w:szCs w:val="22"/>
        </w:rPr>
      </w:pPr>
    </w:p>
    <w:p w14:paraId="41CA08E1" w14:textId="77777777" w:rsidR="00040326" w:rsidRDefault="00040326" w:rsidP="004D2B5A">
      <w:pPr>
        <w:jc w:val="center"/>
        <w:rPr>
          <w:rFonts w:ascii="Arial" w:hAnsi="Arial" w:cs="Arial"/>
          <w:i/>
          <w:iCs/>
          <w:sz w:val="22"/>
          <w:szCs w:val="22"/>
        </w:rPr>
      </w:pPr>
      <w:r w:rsidRPr="00B8201F">
        <w:rPr>
          <w:rFonts w:ascii="Arial" w:hAnsi="Arial" w:cs="Arial"/>
          <w:i/>
          <w:iCs/>
          <w:sz w:val="22"/>
          <w:szCs w:val="22"/>
        </w:rPr>
        <w:t>[County Signature Page to Follow]</w:t>
      </w:r>
    </w:p>
    <w:p w14:paraId="35710494" w14:textId="77777777" w:rsidR="00040326" w:rsidRDefault="00040326" w:rsidP="004D2B5A">
      <w:pPr>
        <w:rPr>
          <w:rFonts w:ascii="Arial" w:hAnsi="Arial" w:cs="Arial"/>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022"/>
      </w:tblGrid>
      <w:tr w:rsidR="00040326" w:rsidRPr="00B8201F" w14:paraId="2F2CA797" w14:textId="77777777" w:rsidTr="007B095B">
        <w:trPr>
          <w:trHeight w:val="3230"/>
        </w:trPr>
        <w:tc>
          <w:tcPr>
            <w:tcW w:w="4328" w:type="dxa"/>
          </w:tcPr>
          <w:p w14:paraId="2E036A61" w14:textId="77777777" w:rsidR="00040326" w:rsidRPr="00B8201F" w:rsidRDefault="00040326" w:rsidP="007B095B">
            <w:pPr>
              <w:rPr>
                <w:rFonts w:ascii="Arial" w:hAnsi="Arial" w:cs="Arial"/>
                <w:b/>
                <w:bCs/>
                <w:sz w:val="22"/>
                <w:szCs w:val="22"/>
              </w:rPr>
            </w:pPr>
          </w:p>
        </w:tc>
        <w:tc>
          <w:tcPr>
            <w:tcW w:w="5022" w:type="dxa"/>
          </w:tcPr>
          <w:p w14:paraId="5414CDC6" w14:textId="77777777" w:rsidR="00040326" w:rsidRPr="00B8201F" w:rsidRDefault="00040326" w:rsidP="007B095B">
            <w:pPr>
              <w:rPr>
                <w:rFonts w:ascii="Arial" w:hAnsi="Arial" w:cs="Arial"/>
                <w:sz w:val="22"/>
                <w:szCs w:val="22"/>
              </w:rPr>
            </w:pPr>
            <w:r w:rsidRPr="00B8201F">
              <w:rPr>
                <w:rFonts w:ascii="Arial" w:hAnsi="Arial" w:cs="Arial"/>
                <w:sz w:val="22"/>
                <w:szCs w:val="22"/>
              </w:rPr>
              <w:t>As to Grantee:</w:t>
            </w:r>
          </w:p>
          <w:p w14:paraId="3D270A29" w14:textId="77777777" w:rsidR="00040326" w:rsidRPr="00B8201F" w:rsidRDefault="00040326" w:rsidP="007B095B">
            <w:pPr>
              <w:rPr>
                <w:rFonts w:ascii="Arial" w:hAnsi="Arial" w:cs="Arial"/>
                <w:b/>
                <w:bCs/>
                <w:sz w:val="22"/>
                <w:szCs w:val="22"/>
              </w:rPr>
            </w:pPr>
          </w:p>
          <w:p w14:paraId="1DBD8995" w14:textId="77777777" w:rsidR="00040326" w:rsidRPr="00B8201F" w:rsidRDefault="00040326" w:rsidP="007B095B">
            <w:pPr>
              <w:rPr>
                <w:rFonts w:ascii="Arial" w:hAnsi="Arial" w:cs="Arial"/>
                <w:b/>
                <w:bCs/>
                <w:sz w:val="22"/>
                <w:szCs w:val="22"/>
              </w:rPr>
            </w:pPr>
            <w:r w:rsidRPr="00B8201F">
              <w:rPr>
                <w:rFonts w:ascii="Arial" w:hAnsi="Arial" w:cs="Arial"/>
                <w:b/>
                <w:bCs/>
                <w:sz w:val="22"/>
                <w:szCs w:val="22"/>
              </w:rPr>
              <w:t>BOARD OF COUNTY COMMISSIONERS</w:t>
            </w:r>
          </w:p>
          <w:p w14:paraId="0B53E5EF" w14:textId="77777777" w:rsidR="00040326" w:rsidRPr="00B8201F" w:rsidRDefault="00040326" w:rsidP="007B095B">
            <w:pPr>
              <w:rPr>
                <w:rFonts w:ascii="Arial" w:hAnsi="Arial" w:cs="Arial"/>
                <w:b/>
                <w:bCs/>
                <w:sz w:val="22"/>
                <w:szCs w:val="22"/>
              </w:rPr>
            </w:pPr>
            <w:r w:rsidRPr="00B8201F">
              <w:rPr>
                <w:rFonts w:ascii="Arial" w:hAnsi="Arial" w:cs="Arial"/>
                <w:b/>
                <w:bCs/>
                <w:sz w:val="22"/>
                <w:szCs w:val="22"/>
              </w:rPr>
              <w:t>COLLIER COUNTY, FLORIDA</w:t>
            </w:r>
          </w:p>
          <w:p w14:paraId="2CA8BC45" w14:textId="77777777" w:rsidR="00040326" w:rsidRDefault="00040326" w:rsidP="007B095B">
            <w:pPr>
              <w:rPr>
                <w:rFonts w:ascii="Arial" w:hAnsi="Arial" w:cs="Arial"/>
                <w:b/>
                <w:bCs/>
                <w:sz w:val="22"/>
                <w:szCs w:val="22"/>
              </w:rPr>
            </w:pPr>
          </w:p>
          <w:p w14:paraId="604B709E" w14:textId="77777777" w:rsidR="00040326" w:rsidRPr="00B8201F" w:rsidRDefault="00040326" w:rsidP="007B095B">
            <w:pPr>
              <w:rPr>
                <w:rFonts w:ascii="Arial" w:hAnsi="Arial" w:cs="Arial"/>
                <w:b/>
                <w:bCs/>
                <w:sz w:val="22"/>
                <w:szCs w:val="22"/>
              </w:rPr>
            </w:pPr>
          </w:p>
          <w:p w14:paraId="492C372A" w14:textId="77777777" w:rsidR="00040326" w:rsidRPr="00B8201F" w:rsidRDefault="00040326" w:rsidP="007B095B">
            <w:pPr>
              <w:rPr>
                <w:rFonts w:ascii="Arial" w:hAnsi="Arial" w:cs="Arial"/>
                <w:b/>
                <w:bCs/>
                <w:sz w:val="22"/>
                <w:szCs w:val="22"/>
              </w:rPr>
            </w:pPr>
          </w:p>
          <w:p w14:paraId="404D10F6" w14:textId="77777777" w:rsidR="00040326" w:rsidRPr="00B8201F" w:rsidRDefault="00040326" w:rsidP="007B095B">
            <w:pPr>
              <w:rPr>
                <w:rFonts w:ascii="Arial" w:hAnsi="Arial" w:cs="Arial"/>
                <w:sz w:val="22"/>
                <w:szCs w:val="22"/>
              </w:rPr>
            </w:pPr>
            <w:r w:rsidRPr="00B8201F">
              <w:rPr>
                <w:rFonts w:ascii="Arial" w:hAnsi="Arial" w:cs="Arial"/>
                <w:sz w:val="22"/>
                <w:szCs w:val="22"/>
              </w:rPr>
              <w:t>By: _________________________________</w:t>
            </w:r>
          </w:p>
          <w:p w14:paraId="67908AE0" w14:textId="77777777" w:rsidR="00040326" w:rsidRPr="00B8201F" w:rsidRDefault="00040326" w:rsidP="007B095B">
            <w:pPr>
              <w:ind w:left="435" w:right="450"/>
              <w:jc w:val="both"/>
              <w:rPr>
                <w:rFonts w:ascii="Arial" w:hAnsi="Arial" w:cs="Arial"/>
                <w:sz w:val="22"/>
                <w:szCs w:val="22"/>
              </w:rPr>
            </w:pPr>
            <w:r>
              <w:rPr>
                <w:rFonts w:ascii="Arial" w:hAnsi="Arial" w:cs="Arial"/>
                <w:sz w:val="22"/>
                <w:szCs w:val="22"/>
              </w:rPr>
              <w:t>CHRISTOPHER MASON</w:t>
            </w:r>
            <w:r w:rsidRPr="00B8201F">
              <w:rPr>
                <w:rFonts w:ascii="Arial" w:hAnsi="Arial" w:cs="Arial"/>
                <w:sz w:val="22"/>
                <w:szCs w:val="22"/>
              </w:rPr>
              <w:t xml:space="preserve">, Division Director, </w:t>
            </w:r>
            <w:r>
              <w:rPr>
                <w:rFonts w:ascii="Arial" w:hAnsi="Arial" w:cs="Arial"/>
                <w:sz w:val="22"/>
                <w:szCs w:val="22"/>
              </w:rPr>
              <w:t>Community Planning &amp; Resiliency Division</w:t>
            </w:r>
            <w:r w:rsidRPr="00B8201F">
              <w:rPr>
                <w:rFonts w:ascii="Arial" w:hAnsi="Arial" w:cs="Arial"/>
                <w:sz w:val="22"/>
                <w:szCs w:val="22"/>
              </w:rPr>
              <w:t>, as designee of the County Manager pursuant to Resolution No. 2007-218</w:t>
            </w:r>
            <w:r>
              <w:rPr>
                <w:rFonts w:ascii="Arial" w:hAnsi="Arial" w:cs="Arial"/>
                <w:sz w:val="22"/>
                <w:szCs w:val="22"/>
              </w:rPr>
              <w:t>.</w:t>
            </w:r>
          </w:p>
        </w:tc>
      </w:tr>
    </w:tbl>
    <w:p w14:paraId="5F261B21" w14:textId="77777777" w:rsidR="00040326" w:rsidRPr="00B8201F" w:rsidRDefault="00040326" w:rsidP="00040326">
      <w:pPr>
        <w:rPr>
          <w:rFonts w:ascii="Arial" w:hAnsi="Arial" w:cs="Arial"/>
          <w:sz w:val="22"/>
          <w:szCs w:val="22"/>
        </w:rPr>
      </w:pPr>
    </w:p>
    <w:p w14:paraId="53EBA192" w14:textId="77777777" w:rsidR="00040326" w:rsidRPr="00B8201F" w:rsidRDefault="00040326" w:rsidP="00040326">
      <w:pPr>
        <w:rPr>
          <w:rFonts w:ascii="Arial" w:hAnsi="Arial" w:cs="Arial"/>
          <w:sz w:val="22"/>
          <w:szCs w:val="22"/>
        </w:rPr>
      </w:pPr>
      <w:r w:rsidRPr="00B8201F">
        <w:rPr>
          <w:rFonts w:ascii="Arial" w:hAnsi="Arial" w:cs="Arial"/>
          <w:sz w:val="22"/>
          <w:szCs w:val="22"/>
        </w:rPr>
        <w:t xml:space="preserve">STATE OF FLORIDA </w:t>
      </w:r>
    </w:p>
    <w:p w14:paraId="11A23D0D" w14:textId="77777777" w:rsidR="00040326" w:rsidRPr="00B8201F" w:rsidRDefault="00040326" w:rsidP="00040326">
      <w:pPr>
        <w:rPr>
          <w:rFonts w:ascii="Arial" w:hAnsi="Arial" w:cs="Arial"/>
          <w:sz w:val="22"/>
          <w:szCs w:val="22"/>
        </w:rPr>
      </w:pPr>
      <w:r w:rsidRPr="00B8201F">
        <w:rPr>
          <w:rFonts w:ascii="Arial" w:hAnsi="Arial" w:cs="Arial"/>
          <w:sz w:val="22"/>
          <w:szCs w:val="22"/>
        </w:rPr>
        <w:t xml:space="preserve">COUNTY OF COLLIER </w:t>
      </w:r>
    </w:p>
    <w:p w14:paraId="180CDB7D" w14:textId="77777777" w:rsidR="00040326" w:rsidRPr="00B8201F" w:rsidRDefault="00040326" w:rsidP="00040326">
      <w:pPr>
        <w:rPr>
          <w:rFonts w:ascii="Arial" w:hAnsi="Arial" w:cs="Arial"/>
          <w:sz w:val="22"/>
          <w:szCs w:val="22"/>
        </w:rPr>
      </w:pPr>
    </w:p>
    <w:p w14:paraId="404D13FD" w14:textId="77777777" w:rsidR="00040326" w:rsidRPr="00B8201F" w:rsidRDefault="00040326" w:rsidP="00040326">
      <w:pPr>
        <w:spacing w:line="360" w:lineRule="auto"/>
        <w:ind w:firstLine="720"/>
        <w:jc w:val="both"/>
        <w:rPr>
          <w:rFonts w:ascii="Arial" w:hAnsi="Arial" w:cs="Arial"/>
          <w:sz w:val="22"/>
          <w:szCs w:val="22"/>
        </w:rPr>
      </w:pPr>
      <w:r w:rsidRPr="00B8201F">
        <w:rPr>
          <w:rFonts w:ascii="Arial" w:hAnsi="Arial" w:cs="Arial"/>
          <w:sz w:val="22"/>
          <w:szCs w:val="22"/>
        </w:rPr>
        <w:t xml:space="preserve">The foregoing Collier County Limitation of Development Rights Agreement was acknowledged before me by physical presence this _____ day of _________________ 20___, by </w:t>
      </w:r>
      <w:r>
        <w:rPr>
          <w:rFonts w:ascii="Arial" w:hAnsi="Arial" w:cs="Arial"/>
          <w:sz w:val="22"/>
          <w:szCs w:val="22"/>
        </w:rPr>
        <w:t>CHRISTOPHER MASON</w:t>
      </w:r>
      <w:r w:rsidRPr="00B8201F">
        <w:rPr>
          <w:rFonts w:ascii="Arial" w:hAnsi="Arial" w:cs="Arial"/>
          <w:sz w:val="22"/>
          <w:szCs w:val="22"/>
        </w:rPr>
        <w:t xml:space="preserve">, Division Director, </w:t>
      </w:r>
      <w:r>
        <w:rPr>
          <w:rFonts w:ascii="Arial" w:hAnsi="Arial" w:cs="Arial"/>
          <w:sz w:val="22"/>
          <w:szCs w:val="22"/>
        </w:rPr>
        <w:t>Community Planning &amp; Resiliency Division</w:t>
      </w:r>
      <w:r w:rsidRPr="00B8201F">
        <w:rPr>
          <w:rFonts w:ascii="Arial" w:hAnsi="Arial" w:cs="Arial"/>
          <w:sz w:val="22"/>
          <w:szCs w:val="22"/>
        </w:rPr>
        <w:t xml:space="preserve">, Growth Management Department, on behalf of the County. He is personally known to me. </w:t>
      </w:r>
    </w:p>
    <w:p w14:paraId="6804B8FC" w14:textId="77777777" w:rsidR="00040326" w:rsidRPr="00B8201F" w:rsidRDefault="00040326" w:rsidP="00040326">
      <w:pPr>
        <w:spacing w:line="360" w:lineRule="auto"/>
        <w:rPr>
          <w:rFonts w:ascii="Arial" w:hAnsi="Arial" w:cs="Arial"/>
          <w:sz w:val="22"/>
          <w:szCs w:val="22"/>
        </w:rPr>
      </w:pP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p>
    <w:p w14:paraId="183980DA" w14:textId="77777777" w:rsidR="00040326" w:rsidRPr="00B8201F" w:rsidRDefault="00040326" w:rsidP="00040326">
      <w:pPr>
        <w:rPr>
          <w:rFonts w:ascii="Arial" w:hAnsi="Arial" w:cs="Arial"/>
          <w:sz w:val="22"/>
          <w:szCs w:val="22"/>
        </w:rPr>
      </w:pPr>
    </w:p>
    <w:p w14:paraId="7110F4D9" w14:textId="77777777" w:rsidR="00040326" w:rsidRPr="00B8201F" w:rsidRDefault="00040326" w:rsidP="00040326">
      <w:pPr>
        <w:rPr>
          <w:rFonts w:ascii="Arial" w:hAnsi="Arial" w:cs="Arial"/>
          <w:sz w:val="22"/>
          <w:szCs w:val="22"/>
        </w:rPr>
      </w:pP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_____________________________</w:t>
      </w:r>
    </w:p>
    <w:p w14:paraId="328E17E0" w14:textId="77777777" w:rsidR="00040326" w:rsidRPr="00B8201F" w:rsidRDefault="00040326" w:rsidP="00040326">
      <w:pPr>
        <w:rPr>
          <w:rFonts w:ascii="Arial" w:hAnsi="Arial" w:cs="Arial"/>
          <w:sz w:val="22"/>
          <w:szCs w:val="22"/>
        </w:rPr>
      </w:pP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Notary Signature</w:t>
      </w:r>
    </w:p>
    <w:p w14:paraId="1036CDB6" w14:textId="77777777" w:rsidR="00040326" w:rsidRPr="00B8201F" w:rsidRDefault="00040326" w:rsidP="00040326">
      <w:pPr>
        <w:rPr>
          <w:rFonts w:ascii="Arial" w:hAnsi="Arial" w:cs="Arial"/>
          <w:i/>
          <w:iCs/>
          <w:color w:val="A6A6A6" w:themeColor="background1" w:themeShade="A6"/>
          <w:sz w:val="22"/>
          <w:szCs w:val="22"/>
        </w:rPr>
      </w:pPr>
      <w:r w:rsidRPr="00B8201F">
        <w:rPr>
          <w:rFonts w:ascii="Arial" w:hAnsi="Arial" w:cs="Arial"/>
          <w:i/>
          <w:iCs/>
          <w:color w:val="A6A6A6" w:themeColor="background1" w:themeShade="A6"/>
          <w:sz w:val="22"/>
          <w:szCs w:val="22"/>
        </w:rPr>
        <w:t>[Affix Notarial Seal]</w:t>
      </w:r>
    </w:p>
    <w:p w14:paraId="217E70B9" w14:textId="77777777" w:rsidR="00040326" w:rsidRPr="00B8201F" w:rsidRDefault="00040326" w:rsidP="00040326">
      <w:pPr>
        <w:rPr>
          <w:rFonts w:ascii="Arial" w:hAnsi="Arial" w:cs="Arial"/>
          <w:i/>
          <w:iCs/>
          <w:sz w:val="22"/>
          <w:szCs w:val="22"/>
        </w:rPr>
      </w:pPr>
    </w:p>
    <w:p w14:paraId="0AB72621" w14:textId="77777777" w:rsidR="00040326" w:rsidRPr="00B8201F" w:rsidRDefault="00040326" w:rsidP="00040326">
      <w:pPr>
        <w:rPr>
          <w:rFonts w:ascii="Arial" w:hAnsi="Arial" w:cs="Arial"/>
          <w:sz w:val="22"/>
          <w:szCs w:val="22"/>
        </w:rPr>
      </w:pPr>
      <w:r w:rsidRPr="00B8201F">
        <w:rPr>
          <w:rFonts w:ascii="Arial" w:hAnsi="Arial" w:cs="Arial"/>
          <w:i/>
          <w:iCs/>
          <w:sz w:val="22"/>
          <w:szCs w:val="22"/>
        </w:rPr>
        <w:tab/>
      </w:r>
      <w:r w:rsidRPr="00B8201F">
        <w:rPr>
          <w:rFonts w:ascii="Arial" w:hAnsi="Arial" w:cs="Arial"/>
          <w:i/>
          <w:iCs/>
          <w:sz w:val="22"/>
          <w:szCs w:val="22"/>
        </w:rPr>
        <w:tab/>
      </w:r>
      <w:r w:rsidRPr="00B8201F">
        <w:rPr>
          <w:rFonts w:ascii="Arial" w:hAnsi="Arial" w:cs="Arial"/>
          <w:i/>
          <w:iCs/>
          <w:sz w:val="22"/>
          <w:szCs w:val="22"/>
        </w:rPr>
        <w:tab/>
      </w:r>
      <w:r w:rsidRPr="00B8201F">
        <w:rPr>
          <w:rFonts w:ascii="Arial" w:hAnsi="Arial" w:cs="Arial"/>
          <w:i/>
          <w:iCs/>
          <w:sz w:val="22"/>
          <w:szCs w:val="22"/>
        </w:rPr>
        <w:tab/>
      </w:r>
      <w:r w:rsidRPr="00B8201F">
        <w:rPr>
          <w:rFonts w:ascii="Arial" w:hAnsi="Arial" w:cs="Arial"/>
          <w:i/>
          <w:iCs/>
          <w:sz w:val="22"/>
          <w:szCs w:val="22"/>
        </w:rPr>
        <w:tab/>
      </w:r>
      <w:r w:rsidRPr="00B8201F">
        <w:rPr>
          <w:rFonts w:ascii="Arial" w:hAnsi="Arial" w:cs="Arial"/>
          <w:i/>
          <w:iCs/>
          <w:sz w:val="22"/>
          <w:szCs w:val="22"/>
        </w:rPr>
        <w:tab/>
      </w:r>
      <w:r w:rsidRPr="00B8201F">
        <w:rPr>
          <w:rFonts w:ascii="Arial" w:hAnsi="Arial" w:cs="Arial"/>
          <w:i/>
          <w:iCs/>
          <w:sz w:val="22"/>
          <w:szCs w:val="22"/>
        </w:rPr>
        <w:tab/>
      </w:r>
      <w:r w:rsidRPr="00B8201F">
        <w:rPr>
          <w:rFonts w:ascii="Arial" w:hAnsi="Arial" w:cs="Arial"/>
          <w:i/>
          <w:iCs/>
          <w:sz w:val="22"/>
          <w:szCs w:val="22"/>
        </w:rPr>
        <w:tab/>
      </w:r>
      <w:r w:rsidRPr="00B8201F">
        <w:rPr>
          <w:rFonts w:ascii="Arial" w:hAnsi="Arial" w:cs="Arial"/>
          <w:sz w:val="22"/>
          <w:szCs w:val="22"/>
        </w:rPr>
        <w:t>_____________________________</w:t>
      </w:r>
    </w:p>
    <w:p w14:paraId="2F3E66F4" w14:textId="77777777" w:rsidR="00040326" w:rsidRPr="00B8201F" w:rsidRDefault="00040326" w:rsidP="00040326">
      <w:pPr>
        <w:rPr>
          <w:rFonts w:ascii="Arial" w:hAnsi="Arial" w:cs="Arial"/>
          <w:sz w:val="22"/>
          <w:szCs w:val="22"/>
        </w:rPr>
      </w:pP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r>
      <w:r w:rsidRPr="00B8201F">
        <w:rPr>
          <w:rFonts w:ascii="Arial" w:hAnsi="Arial" w:cs="Arial"/>
          <w:sz w:val="22"/>
          <w:szCs w:val="22"/>
        </w:rPr>
        <w:tab/>
        <w:t>Notary Printed Name</w:t>
      </w:r>
    </w:p>
    <w:p w14:paraId="08006381" w14:textId="77777777" w:rsidR="00040326" w:rsidRPr="00B8201F" w:rsidRDefault="00040326" w:rsidP="00040326">
      <w:pPr>
        <w:rPr>
          <w:rFonts w:ascii="Arial" w:hAnsi="Arial" w:cs="Arial"/>
          <w:sz w:val="22"/>
          <w:szCs w:val="22"/>
        </w:rPr>
      </w:pPr>
    </w:p>
    <w:p w14:paraId="11F5FC92" w14:textId="77777777" w:rsidR="00040326" w:rsidRPr="00B8201F" w:rsidRDefault="00040326" w:rsidP="00040326">
      <w:pPr>
        <w:rPr>
          <w:rFonts w:ascii="Arial" w:hAnsi="Arial" w:cs="Arial"/>
          <w:sz w:val="22"/>
          <w:szCs w:val="22"/>
        </w:rPr>
      </w:pPr>
    </w:p>
    <w:p w14:paraId="24E72310" w14:textId="77777777" w:rsidR="00040326" w:rsidRPr="00B8201F" w:rsidRDefault="00040326" w:rsidP="00040326">
      <w:pPr>
        <w:rPr>
          <w:rFonts w:ascii="Arial" w:hAnsi="Arial" w:cs="Arial"/>
          <w:sz w:val="22"/>
          <w:szCs w:val="22"/>
        </w:rPr>
      </w:pPr>
    </w:p>
    <w:p w14:paraId="5238F53A" w14:textId="77777777" w:rsidR="00040326" w:rsidRPr="00B8201F" w:rsidRDefault="00040326" w:rsidP="00040326">
      <w:pPr>
        <w:rPr>
          <w:rFonts w:ascii="Arial" w:hAnsi="Arial" w:cs="Arial"/>
          <w:sz w:val="22"/>
          <w:szCs w:val="22"/>
        </w:rPr>
      </w:pPr>
      <w:r w:rsidRPr="00B8201F">
        <w:rPr>
          <w:rFonts w:ascii="Arial" w:hAnsi="Arial" w:cs="Arial"/>
          <w:sz w:val="22"/>
          <w:szCs w:val="22"/>
        </w:rPr>
        <w:t>Approved as to form and legality:</w:t>
      </w:r>
    </w:p>
    <w:p w14:paraId="6E2498CB" w14:textId="77777777" w:rsidR="00040326" w:rsidRPr="00B8201F" w:rsidRDefault="00040326" w:rsidP="00040326">
      <w:pPr>
        <w:rPr>
          <w:rFonts w:ascii="Arial" w:hAnsi="Arial" w:cs="Arial"/>
          <w:sz w:val="22"/>
          <w:szCs w:val="22"/>
        </w:rPr>
      </w:pPr>
    </w:p>
    <w:p w14:paraId="0D06A513" w14:textId="77777777" w:rsidR="00040326" w:rsidRPr="00B8201F" w:rsidRDefault="00040326" w:rsidP="00040326">
      <w:pPr>
        <w:rPr>
          <w:rFonts w:ascii="Arial" w:hAnsi="Arial" w:cs="Arial"/>
          <w:sz w:val="22"/>
          <w:szCs w:val="22"/>
        </w:rPr>
      </w:pPr>
    </w:p>
    <w:p w14:paraId="52F79129" w14:textId="77777777" w:rsidR="00040326" w:rsidRPr="00B8201F" w:rsidRDefault="00040326" w:rsidP="00040326">
      <w:pPr>
        <w:rPr>
          <w:rFonts w:ascii="Arial" w:hAnsi="Arial" w:cs="Arial"/>
          <w:sz w:val="22"/>
          <w:szCs w:val="22"/>
        </w:rPr>
      </w:pPr>
      <w:r w:rsidRPr="00B8201F">
        <w:rPr>
          <w:rFonts w:ascii="Arial" w:hAnsi="Arial" w:cs="Arial"/>
          <w:sz w:val="22"/>
          <w:szCs w:val="22"/>
        </w:rPr>
        <w:t>________________________________</w:t>
      </w:r>
    </w:p>
    <w:p w14:paraId="7E88A1C4" w14:textId="77777777" w:rsidR="00040326" w:rsidRPr="00B8201F" w:rsidRDefault="00040326" w:rsidP="00040326">
      <w:pPr>
        <w:rPr>
          <w:rFonts w:ascii="Arial" w:hAnsi="Arial" w:cs="Arial"/>
          <w:sz w:val="22"/>
          <w:szCs w:val="22"/>
        </w:rPr>
      </w:pPr>
      <w:r w:rsidRPr="00B8201F">
        <w:rPr>
          <w:rFonts w:ascii="Arial" w:hAnsi="Arial" w:cs="Arial"/>
          <w:sz w:val="22"/>
          <w:szCs w:val="22"/>
        </w:rPr>
        <w:t>Derek D. Perry</w:t>
      </w:r>
    </w:p>
    <w:p w14:paraId="5AB2CE2B" w14:textId="77777777" w:rsidR="00040326" w:rsidRPr="00B8201F" w:rsidRDefault="00040326" w:rsidP="00040326">
      <w:pPr>
        <w:rPr>
          <w:rFonts w:ascii="Arial" w:hAnsi="Arial" w:cs="Arial"/>
          <w:sz w:val="22"/>
          <w:szCs w:val="22"/>
        </w:rPr>
      </w:pPr>
      <w:r w:rsidRPr="00B8201F">
        <w:rPr>
          <w:rFonts w:ascii="Arial" w:hAnsi="Arial" w:cs="Arial"/>
          <w:sz w:val="22"/>
          <w:szCs w:val="22"/>
        </w:rPr>
        <w:t>Assistant County Attorney</w:t>
      </w:r>
      <w:r w:rsidRPr="00B8201F">
        <w:rPr>
          <w:rFonts w:ascii="Arial" w:hAnsi="Arial" w:cs="Arial"/>
          <w:sz w:val="22"/>
          <w:szCs w:val="22"/>
        </w:rPr>
        <w:br/>
      </w:r>
    </w:p>
    <w:tbl>
      <w:tblPr>
        <w:tblStyle w:val="TableGrid"/>
        <w:tblpPr w:leftFromText="180" w:rightFromText="180" w:vertAnchor="text" w:horzAnchor="margin" w:tblpXSpec="right" w:tblpY="1132"/>
        <w:tblW w:w="0" w:type="auto"/>
        <w:tblLook w:val="04A0" w:firstRow="1" w:lastRow="0" w:firstColumn="1" w:lastColumn="0" w:noHBand="0" w:noVBand="1"/>
      </w:tblPr>
      <w:tblGrid>
        <w:gridCol w:w="4921"/>
      </w:tblGrid>
      <w:tr w:rsidR="00040326" w:rsidRPr="00B8201F" w14:paraId="3A54AB2D" w14:textId="77777777" w:rsidTr="007B095B">
        <w:trPr>
          <w:trHeight w:val="1412"/>
        </w:trPr>
        <w:tc>
          <w:tcPr>
            <w:tcW w:w="4921" w:type="dxa"/>
          </w:tcPr>
          <w:p w14:paraId="189C2C1A" w14:textId="77777777" w:rsidR="00040326" w:rsidRPr="00B8201F" w:rsidRDefault="00040326" w:rsidP="007B095B">
            <w:pPr>
              <w:jc w:val="both"/>
              <w:rPr>
                <w:rFonts w:ascii="Arial" w:hAnsi="Arial" w:cs="Arial"/>
                <w:b/>
                <w:bCs/>
                <w:sz w:val="22"/>
                <w:szCs w:val="22"/>
              </w:rPr>
            </w:pPr>
            <w:r w:rsidRPr="00B8201F">
              <w:rPr>
                <w:rFonts w:ascii="Arial" w:hAnsi="Arial" w:cs="Arial"/>
                <w:b/>
                <w:bCs/>
                <w:sz w:val="22"/>
                <w:szCs w:val="22"/>
              </w:rPr>
              <w:t xml:space="preserve">THIS CONVEYANCE ACCEPTED BY THE BOARD OF COUNTY COMMISSIONERS, COLLIER COUNTY, FLORIDA, PURSUANT TO AGENDA DATED 2/23/2010, ITEM NO. </w:t>
            </w:r>
            <w:proofErr w:type="spellStart"/>
            <w:r w:rsidRPr="00B8201F">
              <w:rPr>
                <w:rFonts w:ascii="Arial" w:hAnsi="Arial" w:cs="Arial"/>
                <w:b/>
                <w:bCs/>
                <w:sz w:val="22"/>
                <w:szCs w:val="22"/>
              </w:rPr>
              <w:t>16.B.1</w:t>
            </w:r>
            <w:proofErr w:type="spellEnd"/>
            <w:r w:rsidRPr="00B8201F">
              <w:rPr>
                <w:rFonts w:ascii="Arial" w:hAnsi="Arial" w:cs="Arial"/>
                <w:b/>
                <w:bCs/>
                <w:sz w:val="22"/>
                <w:szCs w:val="22"/>
              </w:rPr>
              <w:t>, RESOLUTION NO. 2010-39.</w:t>
            </w:r>
          </w:p>
        </w:tc>
      </w:tr>
    </w:tbl>
    <w:p w14:paraId="5D37ACFF" w14:textId="77777777" w:rsidR="00040326" w:rsidRPr="00B8201F" w:rsidRDefault="00040326" w:rsidP="00040326">
      <w:pPr>
        <w:rPr>
          <w:rFonts w:ascii="Arial" w:hAnsi="Arial" w:cs="Arial"/>
          <w:sz w:val="22"/>
          <w:szCs w:val="22"/>
        </w:rPr>
      </w:pPr>
    </w:p>
    <w:p w14:paraId="08F15981" w14:textId="77777777" w:rsidR="00040326" w:rsidRPr="00B8201F" w:rsidRDefault="00040326" w:rsidP="00040326">
      <w:pPr>
        <w:jc w:val="center"/>
        <w:rPr>
          <w:rFonts w:ascii="Arial" w:hAnsi="Arial" w:cs="Arial"/>
          <w:i/>
          <w:iCs/>
          <w:sz w:val="22"/>
          <w:szCs w:val="22"/>
        </w:rPr>
      </w:pPr>
    </w:p>
    <w:p w14:paraId="7FDFA501" w14:textId="77777777" w:rsidR="00040326" w:rsidRDefault="00040326" w:rsidP="00040326">
      <w:pPr>
        <w:overflowPunct/>
        <w:autoSpaceDE/>
        <w:autoSpaceDN/>
        <w:adjustRightInd/>
        <w:jc w:val="both"/>
        <w:textAlignment w:val="auto"/>
        <w:rPr>
          <w:rFonts w:ascii="Arial" w:hAnsi="Arial" w:cs="Arial"/>
          <w:sz w:val="22"/>
          <w:szCs w:val="22"/>
        </w:rPr>
      </w:pPr>
    </w:p>
    <w:p w14:paraId="43AD45CA" w14:textId="77777777" w:rsidR="00040326" w:rsidRPr="00564C53" w:rsidRDefault="00040326" w:rsidP="00A45D49">
      <w:pPr>
        <w:tabs>
          <w:tab w:val="left" w:pos="600"/>
          <w:tab w:val="left" w:pos="840"/>
          <w:tab w:val="left" w:pos="1800"/>
          <w:tab w:val="left" w:pos="2760"/>
          <w:tab w:val="left" w:pos="3720"/>
          <w:tab w:val="left" w:pos="4680"/>
          <w:tab w:val="left" w:pos="5640"/>
          <w:tab w:val="left" w:pos="6600"/>
          <w:tab w:val="right" w:pos="7920"/>
        </w:tabs>
        <w:jc w:val="both"/>
        <w:rPr>
          <w:rFonts w:ascii="Arial" w:hAnsi="Arial" w:cs="Arial"/>
          <w:sz w:val="22"/>
          <w:szCs w:val="22"/>
        </w:rPr>
      </w:pPr>
    </w:p>
    <w:sectPr w:rsidR="00040326" w:rsidRPr="00564C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FF546" w14:textId="77777777" w:rsidR="00956F9F" w:rsidRDefault="00956F9F" w:rsidP="00040326">
      <w:r>
        <w:separator/>
      </w:r>
    </w:p>
  </w:endnote>
  <w:endnote w:type="continuationSeparator" w:id="0">
    <w:p w14:paraId="20CFB6EE" w14:textId="77777777" w:rsidR="00956F9F" w:rsidRDefault="00956F9F" w:rsidP="0004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495152400"/>
      <w:docPartObj>
        <w:docPartGallery w:val="Page Numbers (Bottom of Page)"/>
        <w:docPartUnique/>
      </w:docPartObj>
    </w:sdtPr>
    <w:sdtContent>
      <w:p w14:paraId="277E7125" w14:textId="24D197C0" w:rsidR="00040326" w:rsidRPr="00040326" w:rsidRDefault="00040326" w:rsidP="00040326">
        <w:pPr>
          <w:pStyle w:val="Footer"/>
          <w:jc w:val="center"/>
          <w:rPr>
            <w:rFonts w:ascii="Arial" w:hAnsi="Arial" w:cs="Arial"/>
            <w:sz w:val="22"/>
            <w:szCs w:val="22"/>
          </w:rPr>
        </w:pPr>
        <w:r w:rsidRPr="00040326">
          <w:rPr>
            <w:rFonts w:ascii="Arial" w:hAnsi="Arial" w:cs="Arial"/>
            <w:sz w:val="22"/>
            <w:szCs w:val="22"/>
          </w:rPr>
          <w:t xml:space="preserve">Page </w:t>
        </w:r>
        <w:r w:rsidRPr="00040326">
          <w:rPr>
            <w:rFonts w:ascii="Arial" w:hAnsi="Arial" w:cs="Arial"/>
            <w:sz w:val="22"/>
            <w:szCs w:val="22"/>
          </w:rPr>
          <w:fldChar w:fldCharType="begin"/>
        </w:r>
        <w:r w:rsidRPr="00040326">
          <w:rPr>
            <w:rFonts w:ascii="Arial" w:hAnsi="Arial" w:cs="Arial"/>
            <w:sz w:val="22"/>
            <w:szCs w:val="22"/>
          </w:rPr>
          <w:instrText xml:space="preserve"> PAGE </w:instrText>
        </w:r>
        <w:r w:rsidRPr="00040326">
          <w:rPr>
            <w:rFonts w:ascii="Arial" w:hAnsi="Arial" w:cs="Arial"/>
            <w:sz w:val="22"/>
            <w:szCs w:val="22"/>
          </w:rPr>
          <w:fldChar w:fldCharType="separate"/>
        </w:r>
        <w:r w:rsidRPr="00040326">
          <w:rPr>
            <w:rFonts w:ascii="Arial" w:hAnsi="Arial" w:cs="Arial"/>
            <w:noProof/>
            <w:sz w:val="22"/>
            <w:szCs w:val="22"/>
          </w:rPr>
          <w:t>2</w:t>
        </w:r>
        <w:r w:rsidRPr="00040326">
          <w:rPr>
            <w:rFonts w:ascii="Arial" w:hAnsi="Arial" w:cs="Arial"/>
            <w:sz w:val="22"/>
            <w:szCs w:val="22"/>
          </w:rPr>
          <w:fldChar w:fldCharType="end"/>
        </w:r>
        <w:r w:rsidRPr="00040326">
          <w:rPr>
            <w:rFonts w:ascii="Arial" w:hAnsi="Arial" w:cs="Arial"/>
            <w:sz w:val="22"/>
            <w:szCs w:val="22"/>
          </w:rPr>
          <w:t xml:space="preserve"> of </w:t>
        </w:r>
        <w:r w:rsidRPr="00040326">
          <w:rPr>
            <w:rFonts w:ascii="Arial" w:hAnsi="Arial" w:cs="Arial"/>
            <w:sz w:val="22"/>
            <w:szCs w:val="22"/>
          </w:rPr>
          <w:fldChar w:fldCharType="begin"/>
        </w:r>
        <w:r w:rsidRPr="00040326">
          <w:rPr>
            <w:rFonts w:ascii="Arial" w:hAnsi="Arial" w:cs="Arial"/>
            <w:sz w:val="22"/>
            <w:szCs w:val="22"/>
          </w:rPr>
          <w:instrText xml:space="preserve"> NUMPAGES  </w:instrText>
        </w:r>
        <w:r w:rsidRPr="00040326">
          <w:rPr>
            <w:rFonts w:ascii="Arial" w:hAnsi="Arial" w:cs="Arial"/>
            <w:sz w:val="22"/>
            <w:szCs w:val="22"/>
          </w:rPr>
          <w:fldChar w:fldCharType="separate"/>
        </w:r>
        <w:r w:rsidRPr="00040326">
          <w:rPr>
            <w:rFonts w:ascii="Arial" w:hAnsi="Arial" w:cs="Arial"/>
            <w:noProof/>
            <w:sz w:val="22"/>
            <w:szCs w:val="22"/>
          </w:rPr>
          <w:t>2</w:t>
        </w:r>
        <w:r w:rsidRPr="00040326">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F018" w14:textId="77777777" w:rsidR="00956F9F" w:rsidRDefault="00956F9F" w:rsidP="00040326">
      <w:r>
        <w:separator/>
      </w:r>
    </w:p>
  </w:footnote>
  <w:footnote w:type="continuationSeparator" w:id="0">
    <w:p w14:paraId="12A47E48" w14:textId="77777777" w:rsidR="00956F9F" w:rsidRDefault="00956F9F" w:rsidP="00040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60E9E"/>
    <w:multiLevelType w:val="hybridMultilevel"/>
    <w:tmpl w:val="3556829A"/>
    <w:lvl w:ilvl="0" w:tplc="74B84DFC">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32756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4C53"/>
    <w:rsid w:val="00040326"/>
    <w:rsid w:val="00106DAC"/>
    <w:rsid w:val="002E7A14"/>
    <w:rsid w:val="002F6591"/>
    <w:rsid w:val="00341417"/>
    <w:rsid w:val="003510D4"/>
    <w:rsid w:val="004D2B5A"/>
    <w:rsid w:val="00564C53"/>
    <w:rsid w:val="0057276D"/>
    <w:rsid w:val="005B6CEB"/>
    <w:rsid w:val="00681DD3"/>
    <w:rsid w:val="00697A3B"/>
    <w:rsid w:val="00793F8D"/>
    <w:rsid w:val="00903CB2"/>
    <w:rsid w:val="00956F9F"/>
    <w:rsid w:val="009D0A8F"/>
    <w:rsid w:val="00A45D49"/>
    <w:rsid w:val="00A47057"/>
    <w:rsid w:val="00A96191"/>
    <w:rsid w:val="00AA31F1"/>
    <w:rsid w:val="00CE1644"/>
    <w:rsid w:val="00D137AF"/>
    <w:rsid w:val="00DD6078"/>
    <w:rsid w:val="00F65BBC"/>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7035"/>
  <w15:chartTrackingRefBased/>
  <w15:docId w15:val="{6C2602AC-76CE-4FC2-B476-F0C0F8B2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C53"/>
    <w:pPr>
      <w:overflowPunct w:val="0"/>
      <w:autoSpaceDE w:val="0"/>
      <w:autoSpaceDN w:val="0"/>
      <w:adjustRightInd w:val="0"/>
      <w:spacing w:after="0" w:line="240" w:lineRule="auto"/>
      <w:textAlignment w:val="baseline"/>
    </w:pPr>
    <w:rPr>
      <w:rFonts w:ascii="Courier" w:eastAsia="Times New Roman" w:hAnsi="Courier" w:cs="Times New Roman"/>
      <w:kern w:val="0"/>
      <w:sz w:val="20"/>
      <w:szCs w:val="20"/>
    </w:rPr>
  </w:style>
  <w:style w:type="paragraph" w:styleId="Heading1">
    <w:name w:val="heading 1"/>
    <w:basedOn w:val="Normal"/>
    <w:next w:val="Normal"/>
    <w:link w:val="Heading1Char"/>
    <w:uiPriority w:val="9"/>
    <w:qFormat/>
    <w:rsid w:val="00564C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4C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4C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4C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4C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4C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C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C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C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C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4C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4C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4C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4C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4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C53"/>
    <w:rPr>
      <w:rFonts w:eastAsiaTheme="majorEastAsia" w:cstheme="majorBidi"/>
      <w:color w:val="272727" w:themeColor="text1" w:themeTint="D8"/>
    </w:rPr>
  </w:style>
  <w:style w:type="paragraph" w:styleId="Title">
    <w:name w:val="Title"/>
    <w:basedOn w:val="Normal"/>
    <w:next w:val="Normal"/>
    <w:link w:val="TitleChar"/>
    <w:uiPriority w:val="10"/>
    <w:qFormat/>
    <w:rsid w:val="00564C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C53"/>
    <w:pPr>
      <w:spacing w:before="160"/>
      <w:jc w:val="center"/>
    </w:pPr>
    <w:rPr>
      <w:i/>
      <w:iCs/>
      <w:color w:val="404040" w:themeColor="text1" w:themeTint="BF"/>
    </w:rPr>
  </w:style>
  <w:style w:type="character" w:customStyle="1" w:styleId="QuoteChar">
    <w:name w:val="Quote Char"/>
    <w:basedOn w:val="DefaultParagraphFont"/>
    <w:link w:val="Quote"/>
    <w:uiPriority w:val="29"/>
    <w:rsid w:val="00564C53"/>
    <w:rPr>
      <w:i/>
      <w:iCs/>
      <w:color w:val="404040" w:themeColor="text1" w:themeTint="BF"/>
    </w:rPr>
  </w:style>
  <w:style w:type="paragraph" w:styleId="ListParagraph">
    <w:name w:val="List Paragraph"/>
    <w:basedOn w:val="Normal"/>
    <w:uiPriority w:val="34"/>
    <w:qFormat/>
    <w:rsid w:val="00564C53"/>
    <w:pPr>
      <w:ind w:left="720"/>
      <w:contextualSpacing/>
    </w:pPr>
  </w:style>
  <w:style w:type="character" w:styleId="IntenseEmphasis">
    <w:name w:val="Intense Emphasis"/>
    <w:basedOn w:val="DefaultParagraphFont"/>
    <w:uiPriority w:val="21"/>
    <w:qFormat/>
    <w:rsid w:val="00564C53"/>
    <w:rPr>
      <w:i/>
      <w:iCs/>
      <w:color w:val="2F5496" w:themeColor="accent1" w:themeShade="BF"/>
    </w:rPr>
  </w:style>
  <w:style w:type="paragraph" w:styleId="IntenseQuote">
    <w:name w:val="Intense Quote"/>
    <w:basedOn w:val="Normal"/>
    <w:next w:val="Normal"/>
    <w:link w:val="IntenseQuoteChar"/>
    <w:uiPriority w:val="30"/>
    <w:qFormat/>
    <w:rsid w:val="00564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4C53"/>
    <w:rPr>
      <w:i/>
      <w:iCs/>
      <w:color w:val="2F5496" w:themeColor="accent1" w:themeShade="BF"/>
    </w:rPr>
  </w:style>
  <w:style w:type="character" w:styleId="IntenseReference">
    <w:name w:val="Intense Reference"/>
    <w:basedOn w:val="DefaultParagraphFont"/>
    <w:uiPriority w:val="32"/>
    <w:qFormat/>
    <w:rsid w:val="00564C53"/>
    <w:rPr>
      <w:b/>
      <w:bCs/>
      <w:smallCaps/>
      <w:color w:val="2F5496" w:themeColor="accent1" w:themeShade="BF"/>
      <w:spacing w:val="5"/>
    </w:rPr>
  </w:style>
  <w:style w:type="paragraph" w:styleId="BodyText">
    <w:name w:val="Body Text"/>
    <w:basedOn w:val="Normal"/>
    <w:link w:val="BodyTextChar"/>
    <w:rsid w:val="00040326"/>
    <w:pPr>
      <w:overflowPunct/>
      <w:autoSpaceDE/>
      <w:autoSpaceDN/>
      <w:adjustRightInd/>
      <w:textAlignment w:val="auto"/>
    </w:pPr>
    <w:rPr>
      <w:rFonts w:ascii="Batang" w:eastAsia="Batang" w:hAnsi="Batang"/>
      <w:szCs w:val="24"/>
    </w:rPr>
  </w:style>
  <w:style w:type="character" w:customStyle="1" w:styleId="BodyTextChar">
    <w:name w:val="Body Text Char"/>
    <w:basedOn w:val="DefaultParagraphFont"/>
    <w:link w:val="BodyText"/>
    <w:rsid w:val="00040326"/>
    <w:rPr>
      <w:rFonts w:ascii="Batang" w:eastAsia="Batang" w:hAnsi="Batang" w:cs="Times New Roman"/>
      <w:kern w:val="0"/>
      <w:sz w:val="20"/>
      <w:szCs w:val="24"/>
    </w:rPr>
  </w:style>
  <w:style w:type="table" w:styleId="TableGrid">
    <w:name w:val="Table Grid"/>
    <w:basedOn w:val="TableNormal"/>
    <w:uiPriority w:val="39"/>
    <w:rsid w:val="0004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326"/>
    <w:pPr>
      <w:tabs>
        <w:tab w:val="center" w:pos="4680"/>
        <w:tab w:val="right" w:pos="9360"/>
      </w:tabs>
    </w:pPr>
  </w:style>
  <w:style w:type="character" w:customStyle="1" w:styleId="HeaderChar">
    <w:name w:val="Header Char"/>
    <w:basedOn w:val="DefaultParagraphFont"/>
    <w:link w:val="Header"/>
    <w:uiPriority w:val="99"/>
    <w:rsid w:val="00040326"/>
    <w:rPr>
      <w:rFonts w:ascii="Courier" w:eastAsia="Times New Roman" w:hAnsi="Courier" w:cs="Times New Roman"/>
      <w:kern w:val="0"/>
      <w:sz w:val="20"/>
      <w:szCs w:val="20"/>
    </w:rPr>
  </w:style>
  <w:style w:type="paragraph" w:styleId="Footer">
    <w:name w:val="footer"/>
    <w:basedOn w:val="Normal"/>
    <w:link w:val="FooterChar"/>
    <w:uiPriority w:val="99"/>
    <w:unhideWhenUsed/>
    <w:rsid w:val="00040326"/>
    <w:pPr>
      <w:tabs>
        <w:tab w:val="center" w:pos="4680"/>
        <w:tab w:val="right" w:pos="9360"/>
      </w:tabs>
    </w:pPr>
  </w:style>
  <w:style w:type="character" w:customStyle="1" w:styleId="FooterChar">
    <w:name w:val="Footer Char"/>
    <w:basedOn w:val="DefaultParagraphFont"/>
    <w:link w:val="Footer"/>
    <w:uiPriority w:val="99"/>
    <w:rsid w:val="00040326"/>
    <w:rPr>
      <w:rFonts w:ascii="Courier" w:eastAsia="Times New Roman" w:hAnsi="Courier"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65575EA845A409759465B7D0972DC" ma:contentTypeVersion="13" ma:contentTypeDescription="Create a new document." ma:contentTypeScope="" ma:versionID="8f34b4382f9d1bc4d09e751456845e3d">
  <xsd:schema xmlns:xsd="http://www.w3.org/2001/XMLSchema" xmlns:xs="http://www.w3.org/2001/XMLSchema" xmlns:p="http://schemas.microsoft.com/office/2006/metadata/properties" xmlns:ns2="4e08ea57-d03f-4068-8e86-cd1f7675507d" xmlns:ns3="44717015-8b86-4c6d-a445-422e940ac292" targetNamespace="http://schemas.microsoft.com/office/2006/metadata/properties" ma:root="true" ma:fieldsID="ec1fa30e04045e3da02b3482065f4187" ns2:_="" ns3:_="">
    <xsd:import namespace="4e08ea57-d03f-4068-8e86-cd1f7675507d"/>
    <xsd:import namespace="44717015-8b86-4c6d-a445-422e940ac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8ea57-d03f-4068-8e86-cd1f76755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c2b22d-1a5a-46f9-b6ce-99df1847dc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17015-8b86-4c6d-a445-422e940ac2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d5e0a0-cd66-4ae7-9bb5-fdab105ef9e1}" ma:internalName="TaxCatchAll" ma:showField="CatchAllData" ma:web="44717015-8b86-4c6d-a445-422e940ac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08ea57-d03f-4068-8e86-cd1f7675507d">
      <Terms xmlns="http://schemas.microsoft.com/office/infopath/2007/PartnerControls"/>
    </lcf76f155ced4ddcb4097134ff3c332f>
    <TaxCatchAll xmlns="44717015-8b86-4c6d-a445-422e940ac292" xsi:nil="true"/>
  </documentManagement>
</p:properties>
</file>

<file path=customXml/itemProps1.xml><?xml version="1.0" encoding="utf-8"?>
<ds:datastoreItem xmlns:ds="http://schemas.openxmlformats.org/officeDocument/2006/customXml" ds:itemID="{28392BAF-7BF4-4D40-945F-027F99E85085}"/>
</file>

<file path=customXml/itemProps2.xml><?xml version="1.0" encoding="utf-8"?>
<ds:datastoreItem xmlns:ds="http://schemas.openxmlformats.org/officeDocument/2006/customXml" ds:itemID="{E80B4BD2-CF05-4FE0-AD1F-013D2FC06735}"/>
</file>

<file path=customXml/itemProps3.xml><?xml version="1.0" encoding="utf-8"?>
<ds:datastoreItem xmlns:ds="http://schemas.openxmlformats.org/officeDocument/2006/customXml" ds:itemID="{D1C32F2A-09CA-44DD-940F-72A5EAE047ED}"/>
</file>

<file path=docProps/app.xml><?xml version="1.0" encoding="utf-8"?>
<Properties xmlns="http://schemas.openxmlformats.org/officeDocument/2006/extended-properties" xmlns:vt="http://schemas.openxmlformats.org/officeDocument/2006/docPropsVTypes">
  <Template>Normal.dotm</Template>
  <TotalTime>6</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Perry</dc:creator>
  <cp:keywords/>
  <dc:description/>
  <cp:lastModifiedBy>Derek Perry</cp:lastModifiedBy>
  <cp:revision>2</cp:revision>
  <dcterms:created xsi:type="dcterms:W3CDTF">2024-11-19T17:07:00Z</dcterms:created>
  <dcterms:modified xsi:type="dcterms:W3CDTF">2024-11-19T17:07:00Z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0x010100BB065575EA845A409759465B7D0972DC</vt:lpwstr>
  </property>
</Properties>
</file>